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57924047"/>
        <w:docPartObj>
          <w:docPartGallery w:val="Cover Pages"/>
          <w:docPartUnique/>
        </w:docPartObj>
      </w:sdtPr>
      <w:sdtEndPr>
        <w:rPr>
          <w:rStyle w:val="mw-headline"/>
        </w:rPr>
      </w:sdtEndPr>
      <w:sdtContent>
        <w:p w:rsidR="002E2A07" w:rsidRDefault="002E2A07"/>
        <w:p w:rsidR="002E2A07" w:rsidRDefault="002E2A07">
          <w:r>
            <w:rPr>
              <w:noProof/>
            </w:rPr>
            <w:pict>
              <v:rect id="_x0000_s1048" style="position:absolute;left:0;text-align:left;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48">
                  <w:txbxContent>
                    <w:p w:rsidR="002E2A07" w:rsidRDefault="002E2A07">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2E2A07" w:rsidRDefault="002E2A07"/>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2E2A07">
            <w:trPr>
              <w:trHeight w:val="3770"/>
              <w:jc w:val="center"/>
            </w:trPr>
            <w:tc>
              <w:tcPr>
                <w:tcW w:w="3000" w:type="pct"/>
                <w:shd w:val="clear" w:color="auto" w:fill="FFFFFF" w:themeFill="background1"/>
                <w:vAlign w:val="center"/>
              </w:tcPr>
              <w:sdt>
                <w:sdtPr>
                  <w:rPr>
                    <w:rFonts w:asciiTheme="majorHAnsi" w:eastAsiaTheme="majorEastAsia" w:hAnsiTheme="majorHAnsi" w:cstheme="majorBidi"/>
                    <w:b/>
                    <w:color w:val="00B0F0"/>
                    <w:sz w:val="40"/>
                    <w:szCs w:val="40"/>
                  </w:rPr>
                  <w:alias w:val="Τίτλος"/>
                  <w:id w:val="13783212"/>
                  <w:placeholder>
                    <w:docPart w:val="660B78909A354B1EA781179666BB4CFA"/>
                  </w:placeholder>
                  <w:dataBinding w:prefixMappings="xmlns:ns0='http://schemas.openxmlformats.org/package/2006/metadata/core-properties' xmlns:ns1='http://purl.org/dc/elements/1.1/'" w:xpath="/ns0:coreProperties[1]/ns1:title[1]" w:storeItemID="{6C3C8BC8-F283-45AE-878A-BAB7291924A1}"/>
                  <w:text/>
                </w:sdtPr>
                <w:sdtContent>
                  <w:p w:rsidR="002E2A07" w:rsidRPr="002E2A07" w:rsidRDefault="002E2A07">
                    <w:pPr>
                      <w:pStyle w:val="a7"/>
                      <w:jc w:val="center"/>
                      <w:rPr>
                        <w:rFonts w:asciiTheme="majorHAnsi" w:eastAsiaTheme="majorEastAsia" w:hAnsiTheme="majorHAnsi" w:cstheme="majorBidi"/>
                        <w:b/>
                        <w:color w:val="00B0F0"/>
                        <w:sz w:val="40"/>
                        <w:szCs w:val="40"/>
                      </w:rPr>
                    </w:pPr>
                    <w:r w:rsidRPr="002E2A07">
                      <w:rPr>
                        <w:rFonts w:asciiTheme="majorHAnsi" w:eastAsiaTheme="majorEastAsia" w:hAnsiTheme="majorHAnsi" w:cstheme="majorBidi"/>
                        <w:b/>
                        <w:color w:val="00B0F0"/>
                        <w:sz w:val="40"/>
                        <w:szCs w:val="40"/>
                        <w:lang w:val="en-US"/>
                      </w:rPr>
                      <w:t>ECOLOGY</w:t>
                    </w:r>
                  </w:p>
                </w:sdtContent>
              </w:sdt>
              <w:p w:rsidR="002E2A07" w:rsidRPr="002E2A07" w:rsidRDefault="002E2A07">
                <w:pPr>
                  <w:pStyle w:val="a7"/>
                  <w:jc w:val="center"/>
                  <w:rPr>
                    <w:b/>
                    <w:color w:val="00B0F0"/>
                    <w:sz w:val="40"/>
                    <w:szCs w:val="40"/>
                  </w:rPr>
                </w:pPr>
              </w:p>
              <w:sdt>
                <w:sdtPr>
                  <w:rPr>
                    <w:rFonts w:asciiTheme="majorHAnsi" w:eastAsiaTheme="majorEastAsia" w:hAnsiTheme="majorHAnsi" w:cstheme="majorBidi"/>
                    <w:b/>
                    <w:color w:val="00B0F0"/>
                    <w:sz w:val="40"/>
                    <w:szCs w:val="40"/>
                  </w:rPr>
                  <w:alias w:val="Υπότιτλος"/>
                  <w:id w:val="13783219"/>
                  <w:placeholder>
                    <w:docPart w:val="F4A75031A6E14C729409D477064E1F60"/>
                  </w:placeholder>
                  <w:dataBinding w:prefixMappings="xmlns:ns0='http://schemas.openxmlformats.org/package/2006/metadata/core-properties' xmlns:ns1='http://purl.org/dc/elements/1.1/'" w:xpath="/ns0:coreProperties[1]/ns1:subject[1]" w:storeItemID="{6C3C8BC8-F283-45AE-878A-BAB7291924A1}"/>
                  <w:text/>
                </w:sdtPr>
                <w:sdtContent>
                  <w:p w:rsidR="002E2A07" w:rsidRPr="002E2A07" w:rsidRDefault="002E2A07">
                    <w:pPr>
                      <w:pStyle w:val="a7"/>
                      <w:jc w:val="center"/>
                      <w:rPr>
                        <w:rFonts w:asciiTheme="majorHAnsi" w:eastAsiaTheme="majorEastAsia" w:hAnsiTheme="majorHAnsi" w:cstheme="majorBidi"/>
                        <w:b/>
                        <w:color w:val="00B0F0"/>
                        <w:sz w:val="40"/>
                        <w:szCs w:val="40"/>
                      </w:rPr>
                    </w:pPr>
                    <w:r w:rsidRPr="002E2A07">
                      <w:rPr>
                        <w:rFonts w:asciiTheme="majorHAnsi" w:eastAsiaTheme="majorEastAsia" w:hAnsiTheme="majorHAnsi" w:cstheme="majorBidi"/>
                        <w:b/>
                        <w:color w:val="00B0F0"/>
                        <w:sz w:val="40"/>
                        <w:szCs w:val="40"/>
                      </w:rPr>
                      <w:t>ΕΡΓΑΣΙΑ 1</w:t>
                    </w:r>
                  </w:p>
                </w:sdtContent>
              </w:sdt>
              <w:p w:rsidR="002E2A07" w:rsidRDefault="002E2A07">
                <w:pPr>
                  <w:pStyle w:val="a7"/>
                  <w:jc w:val="center"/>
                </w:pPr>
              </w:p>
              <w:p w:rsidR="002E2A07" w:rsidRPr="002E2A07" w:rsidRDefault="002E2A07">
                <w:pPr>
                  <w:pStyle w:val="a7"/>
                  <w:jc w:val="center"/>
                  <w:rPr>
                    <w:b/>
                  </w:rPr>
                </w:pPr>
                <w:r w:rsidRPr="002E2A07">
                  <w:rPr>
                    <w:b/>
                  </w:rPr>
                  <w:t>26/03/2018</w:t>
                </w:r>
              </w:p>
              <w:p w:rsidR="002E2A07" w:rsidRPr="002E2A07" w:rsidRDefault="002E2A07" w:rsidP="002E2A07">
                <w:pPr>
                  <w:pStyle w:val="a7"/>
                  <w:rPr>
                    <w:b/>
                  </w:rPr>
                </w:pPr>
              </w:p>
              <w:sdt>
                <w:sdtPr>
                  <w:rPr>
                    <w:rFonts w:cs="Times New Roman"/>
                    <w:b/>
                  </w:rPr>
                  <w:alias w:val="Συντάκτης"/>
                  <w:id w:val="13783229"/>
                  <w:placeholder>
                    <w:docPart w:val="6AED4190DA984066A80B6C6A071AB73A"/>
                  </w:placeholder>
                  <w:dataBinding w:prefixMappings="xmlns:ns0='http://schemas.openxmlformats.org/package/2006/metadata/core-properties' xmlns:ns1='http://purl.org/dc/elements/1.1/'" w:xpath="/ns0:coreProperties[1]/ns1:creator[1]" w:storeItemID="{6C3C8BC8-F283-45AE-878A-BAB7291924A1}"/>
                  <w:text/>
                </w:sdtPr>
                <w:sdtContent>
                  <w:p w:rsidR="002E2A07" w:rsidRPr="002E2A07" w:rsidRDefault="002E2A07">
                    <w:pPr>
                      <w:pStyle w:val="a7"/>
                      <w:jc w:val="center"/>
                      <w:rPr>
                        <w:b/>
                      </w:rPr>
                    </w:pPr>
                    <w:r w:rsidRPr="002E2A07">
                      <w:rPr>
                        <w:rFonts w:cs="Times New Roman"/>
                        <w:b/>
                      </w:rPr>
                      <w:t>ΕΥΘΥΜΙΑΔΟΥ ΕΥΘΥΜΙΑ (4011)</w:t>
                    </w:r>
                  </w:p>
                </w:sdtContent>
              </w:sdt>
              <w:p w:rsidR="002E2A07" w:rsidRDefault="002E2A07">
                <w:pPr>
                  <w:pStyle w:val="a7"/>
                  <w:jc w:val="center"/>
                </w:pPr>
              </w:p>
            </w:tc>
          </w:tr>
        </w:tbl>
        <w:p w:rsidR="002E2A07" w:rsidRDefault="002E2A07"/>
        <w:p w:rsidR="002E2A07" w:rsidRDefault="002E2A07">
          <w:pPr>
            <w:rPr>
              <w:rStyle w:val="mw-headline"/>
              <w:rFonts w:ascii="Arial" w:eastAsiaTheme="majorEastAsia" w:hAnsi="Arial" w:cstheme="majorBidi"/>
              <w:bCs/>
              <w:color w:val="FF0000"/>
              <w:sz w:val="34"/>
              <w:szCs w:val="28"/>
            </w:rPr>
          </w:pPr>
          <w:r>
            <w:rPr>
              <w:rStyle w:val="mw-headline"/>
            </w:rPr>
            <w:br w:type="page"/>
          </w:r>
        </w:p>
      </w:sdtContent>
    </w:sdt>
    <w:sdt>
      <w:sdtPr>
        <w:id w:val="1157924114"/>
        <w:docPartObj>
          <w:docPartGallery w:val="Table of Contents"/>
          <w:docPartUnique/>
        </w:docPartObj>
      </w:sdtPr>
      <w:sdtEndPr>
        <w:rPr>
          <w:rFonts w:ascii="Times New Roman" w:eastAsiaTheme="minorHAnsi" w:hAnsi="Times New Roman" w:cstheme="minorBidi"/>
          <w:b w:val="0"/>
          <w:bCs w:val="0"/>
          <w:color w:val="auto"/>
          <w:sz w:val="24"/>
          <w:szCs w:val="22"/>
        </w:rPr>
      </w:sdtEndPr>
      <w:sdtContent>
        <w:p w:rsidR="002E2A07" w:rsidRDefault="002E2A07">
          <w:pPr>
            <w:pStyle w:val="a8"/>
          </w:pPr>
          <w:r>
            <w:t>Περιεχόμενα</w:t>
          </w:r>
        </w:p>
        <w:p w:rsidR="002E2A07" w:rsidRDefault="002E2A07">
          <w:pPr>
            <w:pStyle w:val="10"/>
            <w:tabs>
              <w:tab w:val="left" w:pos="1320"/>
              <w:tab w:val="right" w:leader="dot" w:pos="9060"/>
            </w:tabs>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871260" w:history="1">
            <w:r w:rsidRPr="00F57591">
              <w:rPr>
                <w:rStyle w:val="-"/>
                <w:noProof/>
                <w:lang w:val="en-US"/>
              </w:rPr>
              <w:t>1.</w:t>
            </w:r>
            <w:r>
              <w:rPr>
                <w:rFonts w:asciiTheme="minorHAnsi" w:eastAsiaTheme="minorEastAsia" w:hAnsiTheme="minorHAnsi"/>
                <w:noProof/>
                <w:sz w:val="22"/>
                <w:lang w:eastAsia="el-GR"/>
              </w:rPr>
              <w:tab/>
            </w:r>
            <w:r w:rsidRPr="00F57591">
              <w:rPr>
                <w:rStyle w:val="-"/>
                <w:noProof/>
                <w:lang w:val="en-US"/>
              </w:rPr>
              <w:t>Levels, scope, and scale of organization</w:t>
            </w:r>
            <w:r>
              <w:rPr>
                <w:noProof/>
                <w:webHidden/>
              </w:rPr>
              <w:tab/>
            </w:r>
            <w:r>
              <w:rPr>
                <w:noProof/>
                <w:webHidden/>
              </w:rPr>
              <w:fldChar w:fldCharType="begin"/>
            </w:r>
            <w:r>
              <w:rPr>
                <w:noProof/>
                <w:webHidden/>
              </w:rPr>
              <w:instrText xml:space="preserve"> PAGEREF _Toc509871260 \h </w:instrText>
            </w:r>
            <w:r>
              <w:rPr>
                <w:noProof/>
                <w:webHidden/>
              </w:rPr>
            </w:r>
            <w:r>
              <w:rPr>
                <w:noProof/>
                <w:webHidden/>
              </w:rPr>
              <w:fldChar w:fldCharType="separate"/>
            </w:r>
            <w:r>
              <w:rPr>
                <w:noProof/>
                <w:webHidden/>
              </w:rPr>
              <w:t>2</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61" w:history="1">
            <w:r w:rsidRPr="00F57591">
              <w:rPr>
                <w:rStyle w:val="-"/>
                <w:rFonts w:ascii="Arial" w:hAnsi="Arial" w:cs="Arial"/>
                <w:noProof/>
                <w:lang w:val="en-US"/>
              </w:rPr>
              <w:t>Hierarchy</w:t>
            </w:r>
            <w:r>
              <w:rPr>
                <w:noProof/>
                <w:webHidden/>
              </w:rPr>
              <w:tab/>
            </w:r>
            <w:r>
              <w:rPr>
                <w:noProof/>
                <w:webHidden/>
              </w:rPr>
              <w:fldChar w:fldCharType="begin"/>
            </w:r>
            <w:r>
              <w:rPr>
                <w:noProof/>
                <w:webHidden/>
              </w:rPr>
              <w:instrText xml:space="preserve"> PAGEREF _Toc509871261 \h </w:instrText>
            </w:r>
            <w:r>
              <w:rPr>
                <w:noProof/>
                <w:webHidden/>
              </w:rPr>
            </w:r>
            <w:r>
              <w:rPr>
                <w:noProof/>
                <w:webHidden/>
              </w:rPr>
              <w:fldChar w:fldCharType="separate"/>
            </w:r>
            <w:r>
              <w:rPr>
                <w:noProof/>
                <w:webHidden/>
              </w:rPr>
              <w:t>2</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62" w:history="1">
            <w:r w:rsidRPr="00F57591">
              <w:rPr>
                <w:rStyle w:val="-"/>
                <w:rFonts w:ascii="Arial" w:hAnsi="Arial" w:cs="Arial"/>
                <w:noProof/>
                <w:lang w:val="en-US"/>
              </w:rPr>
              <w:t>Biodiversity</w:t>
            </w:r>
            <w:r>
              <w:rPr>
                <w:noProof/>
                <w:webHidden/>
              </w:rPr>
              <w:tab/>
            </w:r>
            <w:r>
              <w:rPr>
                <w:noProof/>
                <w:webHidden/>
              </w:rPr>
              <w:fldChar w:fldCharType="begin"/>
            </w:r>
            <w:r>
              <w:rPr>
                <w:noProof/>
                <w:webHidden/>
              </w:rPr>
              <w:instrText xml:space="preserve"> PAGEREF _Toc509871262 \h </w:instrText>
            </w:r>
            <w:r>
              <w:rPr>
                <w:noProof/>
                <w:webHidden/>
              </w:rPr>
            </w:r>
            <w:r>
              <w:rPr>
                <w:noProof/>
                <w:webHidden/>
              </w:rPr>
              <w:fldChar w:fldCharType="separate"/>
            </w:r>
            <w:r>
              <w:rPr>
                <w:noProof/>
                <w:webHidden/>
              </w:rPr>
              <w:t>3</w:t>
            </w:r>
            <w:r>
              <w:rPr>
                <w:noProof/>
                <w:webHidden/>
              </w:rPr>
              <w:fldChar w:fldCharType="end"/>
            </w:r>
          </w:hyperlink>
        </w:p>
        <w:p w:rsidR="002E2A07" w:rsidRDefault="002E2A07">
          <w:pPr>
            <w:pStyle w:val="10"/>
            <w:tabs>
              <w:tab w:val="left" w:pos="1320"/>
              <w:tab w:val="right" w:leader="dot" w:pos="9060"/>
            </w:tabs>
            <w:rPr>
              <w:rFonts w:asciiTheme="minorHAnsi" w:eastAsiaTheme="minorEastAsia" w:hAnsiTheme="minorHAnsi"/>
              <w:noProof/>
              <w:sz w:val="22"/>
              <w:lang w:eastAsia="el-GR"/>
            </w:rPr>
          </w:pPr>
          <w:hyperlink w:anchor="_Toc509871263" w:history="1">
            <w:r w:rsidRPr="00F57591">
              <w:rPr>
                <w:rStyle w:val="-"/>
                <w:noProof/>
              </w:rPr>
              <w:t>2.</w:t>
            </w:r>
            <w:r>
              <w:rPr>
                <w:rFonts w:asciiTheme="minorHAnsi" w:eastAsiaTheme="minorEastAsia" w:hAnsiTheme="minorHAnsi"/>
                <w:noProof/>
                <w:sz w:val="22"/>
                <w:lang w:eastAsia="el-GR"/>
              </w:rPr>
              <w:tab/>
            </w:r>
            <w:r w:rsidRPr="00F57591">
              <w:rPr>
                <w:rStyle w:val="-"/>
                <w:noProof/>
              </w:rPr>
              <w:t>Human ecology</w:t>
            </w:r>
            <w:r>
              <w:rPr>
                <w:noProof/>
                <w:webHidden/>
              </w:rPr>
              <w:tab/>
            </w:r>
            <w:r>
              <w:rPr>
                <w:noProof/>
                <w:webHidden/>
              </w:rPr>
              <w:fldChar w:fldCharType="begin"/>
            </w:r>
            <w:r>
              <w:rPr>
                <w:noProof/>
                <w:webHidden/>
              </w:rPr>
              <w:instrText xml:space="preserve"> PAGEREF _Toc509871263 \h </w:instrText>
            </w:r>
            <w:r>
              <w:rPr>
                <w:noProof/>
                <w:webHidden/>
              </w:rPr>
            </w:r>
            <w:r>
              <w:rPr>
                <w:noProof/>
                <w:webHidden/>
              </w:rPr>
              <w:fldChar w:fldCharType="separate"/>
            </w:r>
            <w:r>
              <w:rPr>
                <w:noProof/>
                <w:webHidden/>
              </w:rPr>
              <w:t>4</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64" w:history="1">
            <w:r w:rsidRPr="00F57591">
              <w:rPr>
                <w:rStyle w:val="-"/>
                <w:rFonts w:ascii="Arial" w:hAnsi="Arial" w:cs="Arial"/>
                <w:noProof/>
                <w:lang w:val="en-US"/>
              </w:rPr>
              <w:t>Restoration and management</w:t>
            </w:r>
            <w:r>
              <w:rPr>
                <w:noProof/>
                <w:webHidden/>
              </w:rPr>
              <w:tab/>
            </w:r>
            <w:r>
              <w:rPr>
                <w:noProof/>
                <w:webHidden/>
              </w:rPr>
              <w:fldChar w:fldCharType="begin"/>
            </w:r>
            <w:r>
              <w:rPr>
                <w:noProof/>
                <w:webHidden/>
              </w:rPr>
              <w:instrText xml:space="preserve"> PAGEREF _Toc509871264 \h </w:instrText>
            </w:r>
            <w:r>
              <w:rPr>
                <w:noProof/>
                <w:webHidden/>
              </w:rPr>
            </w:r>
            <w:r>
              <w:rPr>
                <w:noProof/>
                <w:webHidden/>
              </w:rPr>
              <w:fldChar w:fldCharType="separate"/>
            </w:r>
            <w:r>
              <w:rPr>
                <w:noProof/>
                <w:webHidden/>
              </w:rPr>
              <w:t>4</w:t>
            </w:r>
            <w:r>
              <w:rPr>
                <w:noProof/>
                <w:webHidden/>
              </w:rPr>
              <w:fldChar w:fldCharType="end"/>
            </w:r>
          </w:hyperlink>
        </w:p>
        <w:p w:rsidR="002E2A07" w:rsidRDefault="002E2A07">
          <w:pPr>
            <w:pStyle w:val="10"/>
            <w:tabs>
              <w:tab w:val="left" w:pos="1320"/>
              <w:tab w:val="right" w:leader="dot" w:pos="9060"/>
            </w:tabs>
            <w:rPr>
              <w:rFonts w:asciiTheme="minorHAnsi" w:eastAsiaTheme="minorEastAsia" w:hAnsiTheme="minorHAnsi"/>
              <w:noProof/>
              <w:sz w:val="22"/>
              <w:lang w:eastAsia="el-GR"/>
            </w:rPr>
          </w:pPr>
          <w:hyperlink w:anchor="_Toc509871265" w:history="1">
            <w:r w:rsidRPr="00F57591">
              <w:rPr>
                <w:rStyle w:val="-"/>
                <w:noProof/>
              </w:rPr>
              <w:t>3.</w:t>
            </w:r>
            <w:r>
              <w:rPr>
                <w:rFonts w:asciiTheme="minorHAnsi" w:eastAsiaTheme="minorEastAsia" w:hAnsiTheme="minorHAnsi"/>
                <w:noProof/>
                <w:sz w:val="22"/>
                <w:lang w:eastAsia="el-GR"/>
              </w:rPr>
              <w:tab/>
            </w:r>
            <w:r w:rsidRPr="00F57591">
              <w:rPr>
                <w:rStyle w:val="-"/>
                <w:noProof/>
              </w:rPr>
              <w:t>Relation to the environment</w:t>
            </w:r>
            <w:r>
              <w:rPr>
                <w:noProof/>
                <w:webHidden/>
              </w:rPr>
              <w:tab/>
            </w:r>
            <w:r>
              <w:rPr>
                <w:noProof/>
                <w:webHidden/>
              </w:rPr>
              <w:fldChar w:fldCharType="begin"/>
            </w:r>
            <w:r>
              <w:rPr>
                <w:noProof/>
                <w:webHidden/>
              </w:rPr>
              <w:instrText xml:space="preserve"> PAGEREF _Toc509871265 \h </w:instrText>
            </w:r>
            <w:r>
              <w:rPr>
                <w:noProof/>
                <w:webHidden/>
              </w:rPr>
            </w:r>
            <w:r>
              <w:rPr>
                <w:noProof/>
                <w:webHidden/>
              </w:rPr>
              <w:fldChar w:fldCharType="separate"/>
            </w:r>
            <w:r>
              <w:rPr>
                <w:noProof/>
                <w:webHidden/>
              </w:rPr>
              <w:t>6</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66" w:history="1">
            <w:r w:rsidRPr="00F57591">
              <w:rPr>
                <w:rStyle w:val="-"/>
                <w:rFonts w:ascii="Arial" w:hAnsi="Arial" w:cs="Arial"/>
                <w:noProof/>
                <w:lang w:val="en-US"/>
              </w:rPr>
              <w:t>Disturbance and resilience</w:t>
            </w:r>
            <w:r>
              <w:rPr>
                <w:noProof/>
                <w:webHidden/>
              </w:rPr>
              <w:tab/>
            </w:r>
            <w:r>
              <w:rPr>
                <w:noProof/>
                <w:webHidden/>
              </w:rPr>
              <w:fldChar w:fldCharType="begin"/>
            </w:r>
            <w:r>
              <w:rPr>
                <w:noProof/>
                <w:webHidden/>
              </w:rPr>
              <w:instrText xml:space="preserve"> PAGEREF _Toc509871266 \h </w:instrText>
            </w:r>
            <w:r>
              <w:rPr>
                <w:noProof/>
                <w:webHidden/>
              </w:rPr>
            </w:r>
            <w:r>
              <w:rPr>
                <w:noProof/>
                <w:webHidden/>
              </w:rPr>
              <w:fldChar w:fldCharType="separate"/>
            </w:r>
            <w:r>
              <w:rPr>
                <w:noProof/>
                <w:webHidden/>
              </w:rPr>
              <w:t>6</w:t>
            </w:r>
            <w:r>
              <w:rPr>
                <w:noProof/>
                <w:webHidden/>
              </w:rPr>
              <w:fldChar w:fldCharType="end"/>
            </w:r>
          </w:hyperlink>
        </w:p>
        <w:p w:rsidR="002E2A07" w:rsidRDefault="002E2A07">
          <w:pPr>
            <w:pStyle w:val="10"/>
            <w:tabs>
              <w:tab w:val="left" w:pos="1320"/>
              <w:tab w:val="right" w:leader="dot" w:pos="9060"/>
            </w:tabs>
            <w:rPr>
              <w:rFonts w:asciiTheme="minorHAnsi" w:eastAsiaTheme="minorEastAsia" w:hAnsiTheme="minorHAnsi"/>
              <w:noProof/>
              <w:sz w:val="22"/>
              <w:lang w:eastAsia="el-GR"/>
            </w:rPr>
          </w:pPr>
          <w:hyperlink w:anchor="_Toc509871267" w:history="1">
            <w:r w:rsidRPr="00F57591">
              <w:rPr>
                <w:rStyle w:val="-"/>
                <w:noProof/>
              </w:rPr>
              <w:t>4.</w:t>
            </w:r>
            <w:r>
              <w:rPr>
                <w:rFonts w:asciiTheme="minorHAnsi" w:eastAsiaTheme="minorEastAsia" w:hAnsiTheme="minorHAnsi"/>
                <w:noProof/>
                <w:sz w:val="22"/>
                <w:lang w:eastAsia="el-GR"/>
              </w:rPr>
              <w:tab/>
            </w:r>
            <w:r w:rsidRPr="00F57591">
              <w:rPr>
                <w:rStyle w:val="-"/>
                <w:noProof/>
              </w:rPr>
              <w:t>Ecological complexity</w:t>
            </w:r>
            <w:r>
              <w:rPr>
                <w:noProof/>
                <w:webHidden/>
              </w:rPr>
              <w:tab/>
            </w:r>
            <w:r>
              <w:rPr>
                <w:noProof/>
                <w:webHidden/>
              </w:rPr>
              <w:fldChar w:fldCharType="begin"/>
            </w:r>
            <w:r>
              <w:rPr>
                <w:noProof/>
                <w:webHidden/>
              </w:rPr>
              <w:instrText xml:space="preserve"> PAGEREF _Toc509871267 \h </w:instrText>
            </w:r>
            <w:r>
              <w:rPr>
                <w:noProof/>
                <w:webHidden/>
              </w:rPr>
            </w:r>
            <w:r>
              <w:rPr>
                <w:noProof/>
                <w:webHidden/>
              </w:rPr>
              <w:fldChar w:fldCharType="separate"/>
            </w:r>
            <w:r>
              <w:rPr>
                <w:noProof/>
                <w:webHidden/>
              </w:rPr>
              <w:t>8</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68" w:history="1">
            <w:r w:rsidRPr="00F57591">
              <w:rPr>
                <w:rStyle w:val="-"/>
                <w:rFonts w:ascii="Arial" w:hAnsi="Arial" w:cs="Arial"/>
                <w:noProof/>
                <w:lang w:val="en-US"/>
              </w:rPr>
              <w:t>Holism</w:t>
            </w:r>
            <w:r>
              <w:rPr>
                <w:noProof/>
                <w:webHidden/>
              </w:rPr>
              <w:tab/>
            </w:r>
            <w:r>
              <w:rPr>
                <w:noProof/>
                <w:webHidden/>
              </w:rPr>
              <w:fldChar w:fldCharType="begin"/>
            </w:r>
            <w:r>
              <w:rPr>
                <w:noProof/>
                <w:webHidden/>
              </w:rPr>
              <w:instrText xml:space="preserve"> PAGEREF _Toc509871268 \h </w:instrText>
            </w:r>
            <w:r>
              <w:rPr>
                <w:noProof/>
                <w:webHidden/>
              </w:rPr>
            </w:r>
            <w:r>
              <w:rPr>
                <w:noProof/>
                <w:webHidden/>
              </w:rPr>
              <w:fldChar w:fldCharType="separate"/>
            </w:r>
            <w:r>
              <w:rPr>
                <w:noProof/>
                <w:webHidden/>
              </w:rPr>
              <w:t>8</w:t>
            </w:r>
            <w:r>
              <w:rPr>
                <w:noProof/>
                <w:webHidden/>
              </w:rPr>
              <w:fldChar w:fldCharType="end"/>
            </w:r>
          </w:hyperlink>
        </w:p>
        <w:p w:rsidR="002E2A07" w:rsidRDefault="002E2A07">
          <w:pPr>
            <w:pStyle w:val="10"/>
            <w:tabs>
              <w:tab w:val="left" w:pos="1320"/>
              <w:tab w:val="right" w:leader="dot" w:pos="9060"/>
            </w:tabs>
            <w:rPr>
              <w:rFonts w:asciiTheme="minorHAnsi" w:eastAsiaTheme="minorEastAsia" w:hAnsiTheme="minorHAnsi"/>
              <w:noProof/>
              <w:sz w:val="22"/>
              <w:lang w:eastAsia="el-GR"/>
            </w:rPr>
          </w:pPr>
          <w:hyperlink w:anchor="_Toc509871269" w:history="1">
            <w:r w:rsidRPr="00F57591">
              <w:rPr>
                <w:rStyle w:val="-"/>
                <w:noProof/>
              </w:rPr>
              <w:t>5.</w:t>
            </w:r>
            <w:r>
              <w:rPr>
                <w:rFonts w:asciiTheme="minorHAnsi" w:eastAsiaTheme="minorEastAsia" w:hAnsiTheme="minorHAnsi"/>
                <w:noProof/>
                <w:sz w:val="22"/>
                <w:lang w:eastAsia="el-GR"/>
              </w:rPr>
              <w:tab/>
            </w:r>
            <w:r w:rsidRPr="00F57591">
              <w:rPr>
                <w:rStyle w:val="-"/>
                <w:noProof/>
              </w:rPr>
              <w:t>History</w:t>
            </w:r>
            <w:r>
              <w:rPr>
                <w:noProof/>
                <w:webHidden/>
              </w:rPr>
              <w:tab/>
            </w:r>
            <w:r>
              <w:rPr>
                <w:noProof/>
                <w:webHidden/>
              </w:rPr>
              <w:fldChar w:fldCharType="begin"/>
            </w:r>
            <w:r>
              <w:rPr>
                <w:noProof/>
                <w:webHidden/>
              </w:rPr>
              <w:instrText xml:space="preserve"> PAGEREF _Toc509871269 \h </w:instrText>
            </w:r>
            <w:r>
              <w:rPr>
                <w:noProof/>
                <w:webHidden/>
              </w:rPr>
            </w:r>
            <w:r>
              <w:rPr>
                <w:noProof/>
                <w:webHidden/>
              </w:rPr>
              <w:fldChar w:fldCharType="separate"/>
            </w:r>
            <w:r>
              <w:rPr>
                <w:noProof/>
                <w:webHidden/>
              </w:rPr>
              <w:t>10</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70" w:history="1">
            <w:r w:rsidRPr="00F57591">
              <w:rPr>
                <w:rStyle w:val="-"/>
                <w:rFonts w:ascii="Arial" w:hAnsi="Arial" w:cs="Arial"/>
                <w:noProof/>
                <w:lang w:val="en-US"/>
              </w:rPr>
              <w:t>Early beginnings</w:t>
            </w:r>
            <w:r>
              <w:rPr>
                <w:noProof/>
                <w:webHidden/>
              </w:rPr>
              <w:tab/>
            </w:r>
            <w:r>
              <w:rPr>
                <w:noProof/>
                <w:webHidden/>
              </w:rPr>
              <w:fldChar w:fldCharType="begin"/>
            </w:r>
            <w:r>
              <w:rPr>
                <w:noProof/>
                <w:webHidden/>
              </w:rPr>
              <w:instrText xml:space="preserve"> PAGEREF _Toc509871270 \h </w:instrText>
            </w:r>
            <w:r>
              <w:rPr>
                <w:noProof/>
                <w:webHidden/>
              </w:rPr>
            </w:r>
            <w:r>
              <w:rPr>
                <w:noProof/>
                <w:webHidden/>
              </w:rPr>
              <w:fldChar w:fldCharType="separate"/>
            </w:r>
            <w:r>
              <w:rPr>
                <w:noProof/>
                <w:webHidden/>
              </w:rPr>
              <w:t>10</w:t>
            </w:r>
            <w:r>
              <w:rPr>
                <w:noProof/>
                <w:webHidden/>
              </w:rPr>
              <w:fldChar w:fldCharType="end"/>
            </w:r>
          </w:hyperlink>
        </w:p>
        <w:p w:rsidR="002E2A07" w:rsidRDefault="002E2A07">
          <w:pPr>
            <w:pStyle w:val="30"/>
            <w:tabs>
              <w:tab w:val="right" w:leader="dot" w:pos="9060"/>
            </w:tabs>
            <w:rPr>
              <w:rFonts w:asciiTheme="minorHAnsi" w:eastAsiaTheme="minorEastAsia" w:hAnsiTheme="minorHAnsi"/>
              <w:noProof/>
              <w:sz w:val="22"/>
              <w:lang w:eastAsia="el-GR"/>
            </w:rPr>
          </w:pPr>
          <w:hyperlink w:anchor="_Toc509871271" w:history="1">
            <w:r w:rsidRPr="00F57591">
              <w:rPr>
                <w:rStyle w:val="-"/>
                <w:rFonts w:ascii="Arial" w:hAnsi="Arial" w:cs="Arial"/>
                <w:noProof/>
                <w:lang w:val="en-US"/>
              </w:rPr>
              <w:t>Since 1900</w:t>
            </w:r>
            <w:r>
              <w:rPr>
                <w:noProof/>
                <w:webHidden/>
              </w:rPr>
              <w:tab/>
            </w:r>
            <w:r>
              <w:rPr>
                <w:noProof/>
                <w:webHidden/>
              </w:rPr>
              <w:fldChar w:fldCharType="begin"/>
            </w:r>
            <w:r>
              <w:rPr>
                <w:noProof/>
                <w:webHidden/>
              </w:rPr>
              <w:instrText xml:space="preserve"> PAGEREF _Toc509871271 \h </w:instrText>
            </w:r>
            <w:r>
              <w:rPr>
                <w:noProof/>
                <w:webHidden/>
              </w:rPr>
            </w:r>
            <w:r>
              <w:rPr>
                <w:noProof/>
                <w:webHidden/>
              </w:rPr>
              <w:fldChar w:fldCharType="separate"/>
            </w:r>
            <w:r>
              <w:rPr>
                <w:noProof/>
                <w:webHidden/>
              </w:rPr>
              <w:t>11</w:t>
            </w:r>
            <w:r>
              <w:rPr>
                <w:noProof/>
                <w:webHidden/>
              </w:rPr>
              <w:fldChar w:fldCharType="end"/>
            </w:r>
          </w:hyperlink>
        </w:p>
        <w:p w:rsidR="002E2A07" w:rsidRDefault="002E2A07">
          <w:pPr>
            <w:pStyle w:val="10"/>
            <w:tabs>
              <w:tab w:val="right" w:leader="dot" w:pos="9060"/>
            </w:tabs>
            <w:rPr>
              <w:rFonts w:asciiTheme="minorHAnsi" w:eastAsiaTheme="minorEastAsia" w:hAnsiTheme="minorHAnsi"/>
              <w:noProof/>
              <w:sz w:val="22"/>
              <w:lang w:eastAsia="el-GR"/>
            </w:rPr>
          </w:pPr>
          <w:hyperlink w:anchor="_Toc509871272" w:history="1">
            <w:r w:rsidRPr="00F57591">
              <w:rPr>
                <w:rStyle w:val="-"/>
                <w:noProof/>
              </w:rPr>
              <w:t>Η οικογένειά μου</w:t>
            </w:r>
            <w:r>
              <w:rPr>
                <w:noProof/>
                <w:webHidden/>
              </w:rPr>
              <w:tab/>
            </w:r>
            <w:r>
              <w:rPr>
                <w:noProof/>
                <w:webHidden/>
              </w:rPr>
              <w:fldChar w:fldCharType="begin"/>
            </w:r>
            <w:r>
              <w:rPr>
                <w:noProof/>
                <w:webHidden/>
              </w:rPr>
              <w:instrText xml:space="preserve"> PAGEREF _Toc509871272 \h </w:instrText>
            </w:r>
            <w:r>
              <w:rPr>
                <w:noProof/>
                <w:webHidden/>
              </w:rPr>
            </w:r>
            <w:r>
              <w:rPr>
                <w:noProof/>
                <w:webHidden/>
              </w:rPr>
              <w:fldChar w:fldCharType="separate"/>
            </w:r>
            <w:r>
              <w:rPr>
                <w:noProof/>
                <w:webHidden/>
              </w:rPr>
              <w:t>13</w:t>
            </w:r>
            <w:r>
              <w:rPr>
                <w:noProof/>
                <w:webHidden/>
              </w:rPr>
              <w:fldChar w:fldCharType="end"/>
            </w:r>
          </w:hyperlink>
        </w:p>
        <w:p w:rsidR="002E2A07" w:rsidRDefault="002E2A07">
          <w:r>
            <w:fldChar w:fldCharType="end"/>
          </w:r>
        </w:p>
      </w:sdtContent>
    </w:sdt>
    <w:p w:rsidR="002E2A07" w:rsidRDefault="002E2A07">
      <w:pPr>
        <w:rPr>
          <w:rFonts w:ascii="Arial" w:eastAsiaTheme="majorEastAsia" w:hAnsi="Arial" w:cstheme="majorBidi"/>
          <w:bCs/>
          <w:color w:val="FF0000"/>
          <w:sz w:val="34"/>
          <w:szCs w:val="28"/>
          <w:lang w:val="en-US"/>
        </w:rPr>
      </w:pPr>
      <w:bookmarkStart w:id="0" w:name="_Toc509871260"/>
      <w:r>
        <w:rPr>
          <w:lang w:val="en-US"/>
        </w:rPr>
        <w:br w:type="page"/>
      </w:r>
    </w:p>
    <w:p w:rsidR="00C50746" w:rsidRPr="00C50746" w:rsidRDefault="00C50746" w:rsidP="00FE743B">
      <w:pPr>
        <w:pStyle w:val="1"/>
        <w:numPr>
          <w:ilvl w:val="0"/>
          <w:numId w:val="1"/>
        </w:numPr>
        <w:spacing w:before="0" w:after="380"/>
        <w:rPr>
          <w:lang w:val="en-US"/>
        </w:rPr>
      </w:pPr>
      <w:r w:rsidRPr="00C50746">
        <w:rPr>
          <w:lang w:val="en-US"/>
        </w:rPr>
        <w:lastRenderedPageBreak/>
        <w:t>Levels, scope, and scale of organization</w:t>
      </w:r>
      <w:bookmarkEnd w:id="0"/>
    </w:p>
    <w:p w:rsidR="00C50746" w:rsidRPr="00C50746" w:rsidRDefault="00C50746" w:rsidP="00FE743B">
      <w:pPr>
        <w:rPr>
          <w:lang w:val="en-US" w:eastAsia="el-GR"/>
        </w:rPr>
      </w:pPr>
      <w:r w:rsidRPr="00C50746">
        <w:rPr>
          <w:lang w:val="en-US" w:eastAsia="el-GR"/>
        </w:rPr>
        <w:t>The scope of ecology contains a wide array of interacting levels of organization spanning micro-level (e.g., </w:t>
      </w:r>
      <w:hyperlink r:id="rId9" w:tooltip="Cell (biology)" w:history="1">
        <w:r w:rsidRPr="00C50746">
          <w:rPr>
            <w:color w:val="0B0080"/>
            <w:lang w:val="en-US" w:eastAsia="el-GR"/>
          </w:rPr>
          <w:t>cells</w:t>
        </w:r>
      </w:hyperlink>
      <w:r w:rsidRPr="00C50746">
        <w:rPr>
          <w:lang w:val="en-US" w:eastAsia="el-GR"/>
        </w:rPr>
        <w:t>) to a planetary scale (e.g., </w:t>
      </w:r>
      <w:hyperlink r:id="rId10" w:tooltip="Earth's spheres" w:history="1">
        <w:r w:rsidRPr="00C50746">
          <w:rPr>
            <w:color w:val="0B0080"/>
            <w:lang w:val="en-US" w:eastAsia="el-GR"/>
          </w:rPr>
          <w:t>biosphere</w:t>
        </w:r>
      </w:hyperlink>
      <w:r w:rsidRPr="00C50746">
        <w:rPr>
          <w:lang w:val="en-US" w:eastAsia="el-GR"/>
        </w:rPr>
        <w:t>) </w:t>
      </w:r>
      <w:hyperlink r:id="rId11" w:tooltip="Phenomena" w:history="1">
        <w:r w:rsidRPr="00C50746">
          <w:rPr>
            <w:color w:val="0B0080"/>
            <w:lang w:val="en-US" w:eastAsia="el-GR"/>
          </w:rPr>
          <w:t>phenomena</w:t>
        </w:r>
      </w:hyperlink>
      <w:r w:rsidRPr="00C50746">
        <w:rPr>
          <w:lang w:val="en-US" w:eastAsia="el-GR"/>
        </w:rPr>
        <w:t>. Ecosystems, for example, contain abiotic </w:t>
      </w:r>
      <w:hyperlink r:id="rId12" w:tooltip="Resource (biology)" w:history="1">
        <w:r w:rsidRPr="00C50746">
          <w:rPr>
            <w:color w:val="0B0080"/>
            <w:lang w:val="en-US" w:eastAsia="el-GR"/>
          </w:rPr>
          <w:t>resources</w:t>
        </w:r>
      </w:hyperlink>
      <w:r w:rsidRPr="00C50746">
        <w:rPr>
          <w:lang w:val="en-US" w:eastAsia="el-GR"/>
        </w:rPr>
        <w:t> and interacting life forms (i.e., individual organisms that aggregate into </w:t>
      </w:r>
      <w:hyperlink r:id="rId13" w:tooltip="Population" w:history="1">
        <w:r w:rsidRPr="00C50746">
          <w:rPr>
            <w:color w:val="0B0080"/>
            <w:lang w:val="en-US" w:eastAsia="el-GR"/>
          </w:rPr>
          <w:t>populations</w:t>
        </w:r>
      </w:hyperlink>
      <w:r w:rsidRPr="00C50746">
        <w:rPr>
          <w:lang w:val="en-US" w:eastAsia="el-GR"/>
        </w:rPr>
        <w:t>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w:t>
      </w:r>
      <w:hyperlink r:id="rId14" w:tooltip="Ecological succession" w:history="1">
        <w:r w:rsidRPr="00C50746">
          <w:rPr>
            <w:color w:val="0B0080"/>
            <w:lang w:val="en-US" w:eastAsia="el-GR"/>
          </w:rPr>
          <w:t>successional stages</w:t>
        </w:r>
      </w:hyperlink>
      <w:r w:rsidRPr="00C50746">
        <w:rPr>
          <w:lang w:val="en-US" w:eastAsia="el-GR"/>
        </w:rPr>
        <w:t> of a forest. An ecosystem's area can vary greatly, from tiny to vast. A single tree is of little consequence to the classification of a forest ecosystem, but critically relevant to organisms living in and on it. Several generations of an </w:t>
      </w:r>
      <w:hyperlink r:id="rId15" w:tooltip="Aphid" w:history="1">
        <w:r w:rsidRPr="00C50746">
          <w:rPr>
            <w:color w:val="0B0080"/>
            <w:lang w:val="en-US" w:eastAsia="el-GR"/>
          </w:rPr>
          <w:t>aphid</w:t>
        </w:r>
      </w:hyperlink>
      <w:r w:rsidRPr="00C50746">
        <w:rPr>
          <w:lang w:val="en-US" w:eastAsia="el-GR"/>
        </w:rPr>
        <w:t> population can exist over the lifespan of a single leaf. Each of those aphids, in turn, support diverse </w:t>
      </w:r>
      <w:hyperlink r:id="rId16" w:tooltip="Bacteria" w:history="1">
        <w:r w:rsidRPr="00C50746">
          <w:rPr>
            <w:color w:val="0B0080"/>
            <w:lang w:val="en-US" w:eastAsia="el-GR"/>
          </w:rPr>
          <w:t>bacterial</w:t>
        </w:r>
      </w:hyperlink>
      <w:r w:rsidRPr="00C50746">
        <w:rPr>
          <w:lang w:val="en-US" w:eastAsia="el-GR"/>
        </w:rPr>
        <w:t xml:space="preserve"> communities. The nature of connections in ecological communities cannot be explained by knowing the details of each species in isolation, because the emergent pattern is neither revealed nor predicted until the ecosystem is studied as an integrated whole. Some ecological principles, however, do exhibit collective properties where the sum of the components explain the properties of the whole, such as birth rates of a population being equal to the sum of individual births over a designated time frame. </w:t>
      </w:r>
    </w:p>
    <w:p w:rsidR="00C50746" w:rsidRPr="00C50746" w:rsidRDefault="00C50746" w:rsidP="006B1BA8">
      <w:pPr>
        <w:pStyle w:val="3"/>
        <w:shd w:val="clear" w:color="auto" w:fill="FFFFFF"/>
        <w:spacing w:before="72"/>
        <w:ind w:firstLine="0"/>
        <w:rPr>
          <w:rFonts w:ascii="Arial" w:hAnsi="Arial" w:cs="Arial"/>
          <w:color w:val="000000"/>
          <w:sz w:val="29"/>
          <w:szCs w:val="29"/>
          <w:lang w:val="en-US"/>
        </w:rPr>
      </w:pPr>
      <w:bookmarkStart w:id="1" w:name="_Toc509871261"/>
      <w:r w:rsidRPr="00C50746">
        <w:rPr>
          <w:rStyle w:val="mw-headline"/>
          <w:rFonts w:ascii="Arial" w:hAnsi="Arial" w:cs="Arial"/>
          <w:color w:val="000000"/>
          <w:sz w:val="29"/>
          <w:szCs w:val="29"/>
          <w:lang w:val="en-US"/>
        </w:rPr>
        <w:t>Hierarchy</w:t>
      </w:r>
      <w:bookmarkEnd w:id="1"/>
    </w:p>
    <w:p w:rsidR="00C50746" w:rsidRPr="00C50746" w:rsidRDefault="00C50746" w:rsidP="00625FBD">
      <w:pPr>
        <w:rPr>
          <w:lang w:val="en-US"/>
        </w:rPr>
      </w:pPr>
      <w:r w:rsidRPr="00C50746">
        <w:rPr>
          <w:lang w:val="en-US"/>
        </w:rPr>
        <w:t>The scale of ecological dynamics can operate like a closed system, such as aphids migrating on a single tree, while at the same time remain open with regard to broader scale influences, such as atmosphere or climate. Hence, ecologists classify </w:t>
      </w:r>
      <w:hyperlink r:id="rId17" w:tooltip="Ecosystems" w:history="1">
        <w:r w:rsidRPr="00C50746">
          <w:rPr>
            <w:rStyle w:val="-"/>
            <w:rFonts w:ascii="Arial" w:hAnsi="Arial" w:cs="Arial"/>
            <w:color w:val="0B0080"/>
            <w:sz w:val="15"/>
            <w:szCs w:val="15"/>
            <w:lang w:val="en-US"/>
          </w:rPr>
          <w:t>ecosystems</w:t>
        </w:r>
      </w:hyperlink>
      <w:r w:rsidRPr="00C50746">
        <w:rPr>
          <w:lang w:val="en-US"/>
        </w:rPr>
        <w:t>hierarchically by analyzing data collected from finer scale units, such as vegetation associations, climate, and soil types, and integrate this information to identify emergent patterns of uniform organization and processes that operate on local to regional, </w:t>
      </w:r>
      <w:hyperlink r:id="rId18" w:tooltip="Landscape" w:history="1">
        <w:r w:rsidRPr="00C50746">
          <w:rPr>
            <w:rStyle w:val="-"/>
            <w:rFonts w:ascii="Arial" w:hAnsi="Arial" w:cs="Arial"/>
            <w:color w:val="0B0080"/>
            <w:sz w:val="15"/>
            <w:szCs w:val="15"/>
            <w:lang w:val="en-US"/>
          </w:rPr>
          <w:t>landscape</w:t>
        </w:r>
      </w:hyperlink>
      <w:r w:rsidRPr="00C50746">
        <w:rPr>
          <w:lang w:val="en-US"/>
        </w:rPr>
        <w:t>, and chronological scales.</w:t>
      </w:r>
    </w:p>
    <w:p w:rsidR="00C50746" w:rsidRPr="00C50746" w:rsidRDefault="00C50746" w:rsidP="00625FBD">
      <w:pPr>
        <w:rPr>
          <w:lang w:val="en-US"/>
        </w:rPr>
      </w:pPr>
      <w:r w:rsidRPr="00C50746">
        <w:rPr>
          <w:lang w:val="en-US"/>
        </w:rPr>
        <w:t>To structure the study of ecology into a conceptually manageable framework, the biological world is organized into a </w:t>
      </w:r>
      <w:hyperlink r:id="rId19" w:tooltip="Biological classification" w:history="1">
        <w:r w:rsidRPr="00C50746">
          <w:rPr>
            <w:rStyle w:val="-"/>
            <w:rFonts w:ascii="Arial" w:hAnsi="Arial" w:cs="Arial"/>
            <w:color w:val="0B0080"/>
            <w:sz w:val="15"/>
            <w:szCs w:val="15"/>
            <w:lang w:val="en-US"/>
          </w:rPr>
          <w:t>nested hierarchy</w:t>
        </w:r>
      </w:hyperlink>
      <w:r w:rsidRPr="00C50746">
        <w:rPr>
          <w:lang w:val="en-US"/>
        </w:rPr>
        <w:t>, ranging in scale from </w:t>
      </w:r>
      <w:hyperlink r:id="rId20" w:tooltip="Gene" w:history="1">
        <w:r w:rsidRPr="00C50746">
          <w:rPr>
            <w:rStyle w:val="-"/>
            <w:rFonts w:ascii="Arial" w:hAnsi="Arial" w:cs="Arial"/>
            <w:color w:val="0B0080"/>
            <w:sz w:val="15"/>
            <w:szCs w:val="15"/>
            <w:lang w:val="en-US"/>
          </w:rPr>
          <w:t>genes</w:t>
        </w:r>
      </w:hyperlink>
      <w:r w:rsidRPr="00C50746">
        <w:rPr>
          <w:lang w:val="en-US"/>
        </w:rPr>
        <w:t>, to </w:t>
      </w:r>
      <w:hyperlink r:id="rId21" w:tooltip="Cell (biology)" w:history="1">
        <w:r w:rsidRPr="00C50746">
          <w:rPr>
            <w:rStyle w:val="-"/>
            <w:rFonts w:ascii="Arial" w:hAnsi="Arial" w:cs="Arial"/>
            <w:color w:val="0B0080"/>
            <w:sz w:val="15"/>
            <w:szCs w:val="15"/>
            <w:lang w:val="en-US"/>
          </w:rPr>
          <w:t>cells</w:t>
        </w:r>
      </w:hyperlink>
      <w:r w:rsidRPr="00C50746">
        <w:rPr>
          <w:lang w:val="en-US"/>
        </w:rPr>
        <w:t>, to </w:t>
      </w:r>
      <w:hyperlink r:id="rId22" w:tooltip="Tissue (biology)" w:history="1">
        <w:r w:rsidRPr="00C50746">
          <w:rPr>
            <w:rStyle w:val="-"/>
            <w:rFonts w:ascii="Arial" w:hAnsi="Arial" w:cs="Arial"/>
            <w:color w:val="0B0080"/>
            <w:sz w:val="15"/>
            <w:szCs w:val="15"/>
            <w:lang w:val="en-US"/>
          </w:rPr>
          <w:t>tissues</w:t>
        </w:r>
      </w:hyperlink>
      <w:r w:rsidRPr="00C50746">
        <w:rPr>
          <w:lang w:val="en-US"/>
        </w:rPr>
        <w:t>, to </w:t>
      </w:r>
      <w:hyperlink r:id="rId23" w:tooltip="Organ (anatomy)" w:history="1">
        <w:r w:rsidRPr="00C50746">
          <w:rPr>
            <w:rStyle w:val="-"/>
            <w:rFonts w:ascii="Arial" w:hAnsi="Arial" w:cs="Arial"/>
            <w:color w:val="0B0080"/>
            <w:sz w:val="15"/>
            <w:szCs w:val="15"/>
            <w:lang w:val="en-US"/>
          </w:rPr>
          <w:t>organs</w:t>
        </w:r>
      </w:hyperlink>
      <w:r w:rsidRPr="00C50746">
        <w:rPr>
          <w:lang w:val="en-US"/>
        </w:rPr>
        <w:t>, to </w:t>
      </w:r>
      <w:hyperlink r:id="rId24" w:tooltip="Organism" w:history="1">
        <w:r w:rsidRPr="00C50746">
          <w:rPr>
            <w:rStyle w:val="-"/>
            <w:rFonts w:ascii="Arial" w:hAnsi="Arial" w:cs="Arial"/>
            <w:color w:val="0B0080"/>
            <w:sz w:val="15"/>
            <w:szCs w:val="15"/>
            <w:lang w:val="en-US"/>
          </w:rPr>
          <w:t>organisms</w:t>
        </w:r>
      </w:hyperlink>
      <w:r w:rsidRPr="00C50746">
        <w:rPr>
          <w:lang w:val="en-US"/>
        </w:rPr>
        <w:t>, to </w:t>
      </w:r>
      <w:hyperlink r:id="rId25" w:tooltip="Species" w:history="1">
        <w:r w:rsidRPr="00C50746">
          <w:rPr>
            <w:rStyle w:val="-"/>
            <w:rFonts w:ascii="Arial" w:hAnsi="Arial" w:cs="Arial"/>
            <w:color w:val="0B0080"/>
            <w:sz w:val="15"/>
            <w:szCs w:val="15"/>
            <w:lang w:val="en-US"/>
          </w:rPr>
          <w:t>species</w:t>
        </w:r>
      </w:hyperlink>
      <w:r w:rsidRPr="00C50746">
        <w:rPr>
          <w:lang w:val="en-US"/>
        </w:rPr>
        <w:t>, to </w:t>
      </w:r>
      <w:hyperlink r:id="rId26" w:tooltip="Population ecology" w:history="1">
        <w:r w:rsidRPr="00C50746">
          <w:rPr>
            <w:rStyle w:val="-"/>
            <w:rFonts w:ascii="Arial" w:hAnsi="Arial" w:cs="Arial"/>
            <w:color w:val="0B0080"/>
            <w:sz w:val="15"/>
            <w:szCs w:val="15"/>
            <w:lang w:val="en-US"/>
          </w:rPr>
          <w:t>populations</w:t>
        </w:r>
      </w:hyperlink>
      <w:r w:rsidRPr="00C50746">
        <w:rPr>
          <w:lang w:val="en-US"/>
        </w:rPr>
        <w:t>, to </w:t>
      </w:r>
      <w:hyperlink r:id="rId27" w:tooltip="Community (ecology)" w:history="1">
        <w:r w:rsidRPr="00C50746">
          <w:rPr>
            <w:rStyle w:val="-"/>
            <w:rFonts w:ascii="Arial" w:hAnsi="Arial" w:cs="Arial"/>
            <w:color w:val="0B0080"/>
            <w:sz w:val="15"/>
            <w:szCs w:val="15"/>
            <w:lang w:val="en-US"/>
          </w:rPr>
          <w:t>communities</w:t>
        </w:r>
      </w:hyperlink>
      <w:r w:rsidRPr="00C50746">
        <w:rPr>
          <w:lang w:val="en-US"/>
        </w:rPr>
        <w:t>, to </w:t>
      </w:r>
      <w:hyperlink r:id="rId28" w:tooltip="Ecosystem" w:history="1">
        <w:r w:rsidRPr="00C50746">
          <w:rPr>
            <w:rStyle w:val="-"/>
            <w:rFonts w:ascii="Arial" w:hAnsi="Arial" w:cs="Arial"/>
            <w:color w:val="0B0080"/>
            <w:sz w:val="15"/>
            <w:szCs w:val="15"/>
            <w:lang w:val="en-US"/>
          </w:rPr>
          <w:t>ecosystems</w:t>
        </w:r>
      </w:hyperlink>
      <w:r w:rsidRPr="00C50746">
        <w:rPr>
          <w:lang w:val="en-US"/>
        </w:rPr>
        <w:t>, to </w:t>
      </w:r>
      <w:hyperlink r:id="rId29" w:tooltip="Biome" w:history="1">
        <w:r w:rsidRPr="00C50746">
          <w:rPr>
            <w:rStyle w:val="-"/>
            <w:rFonts w:ascii="Arial" w:hAnsi="Arial" w:cs="Arial"/>
            <w:color w:val="0B0080"/>
            <w:sz w:val="15"/>
            <w:szCs w:val="15"/>
            <w:lang w:val="en-US"/>
          </w:rPr>
          <w:t>biomes</w:t>
        </w:r>
      </w:hyperlink>
      <w:r w:rsidRPr="00C50746">
        <w:rPr>
          <w:lang w:val="en-US"/>
        </w:rPr>
        <w:t>, and up to the level of the </w:t>
      </w:r>
      <w:hyperlink r:id="rId30" w:tooltip="Biosphere" w:history="1">
        <w:r w:rsidRPr="00C50746">
          <w:rPr>
            <w:rStyle w:val="-"/>
            <w:rFonts w:ascii="Arial" w:hAnsi="Arial" w:cs="Arial"/>
            <w:color w:val="0B0080"/>
            <w:sz w:val="15"/>
            <w:szCs w:val="15"/>
            <w:lang w:val="en-US"/>
          </w:rPr>
          <w:t>biosphere</w:t>
        </w:r>
      </w:hyperlink>
      <w:r w:rsidRPr="00C50746">
        <w:rPr>
          <w:lang w:val="en-US"/>
        </w:rPr>
        <w:t>. This framework forms a </w:t>
      </w:r>
      <w:hyperlink r:id="rId31" w:tooltip="Panarchy" w:history="1">
        <w:r w:rsidRPr="00C50746">
          <w:rPr>
            <w:rStyle w:val="-"/>
            <w:rFonts w:ascii="Arial" w:hAnsi="Arial" w:cs="Arial"/>
            <w:color w:val="0B0080"/>
            <w:sz w:val="15"/>
            <w:szCs w:val="15"/>
            <w:lang w:val="en-US"/>
          </w:rPr>
          <w:t>panarchy</w:t>
        </w:r>
      </w:hyperlink>
      <w:r w:rsidRPr="00C50746">
        <w:rPr>
          <w:lang w:val="en-US"/>
        </w:rPr>
        <w:t> and exhibits </w:t>
      </w:r>
      <w:hyperlink r:id="rId32" w:tooltip="Non-linear" w:history="1">
        <w:r w:rsidRPr="00C50746">
          <w:rPr>
            <w:rStyle w:val="-"/>
            <w:rFonts w:ascii="Arial" w:hAnsi="Arial" w:cs="Arial"/>
            <w:color w:val="0B0080"/>
            <w:sz w:val="15"/>
            <w:szCs w:val="15"/>
            <w:lang w:val="en-US"/>
          </w:rPr>
          <w:t>non-linear</w:t>
        </w:r>
      </w:hyperlink>
      <w:r w:rsidRPr="00C50746">
        <w:rPr>
          <w:lang w:val="en-US"/>
        </w:rPr>
        <w:t>behaviors; this means that "effect and cause are disproportionate, so that small changes to critical variables, such as the number of </w:t>
      </w:r>
      <w:hyperlink r:id="rId33" w:tooltip="Nitrogen fixation" w:history="1">
        <w:r w:rsidRPr="00C50746">
          <w:rPr>
            <w:rStyle w:val="-"/>
            <w:rFonts w:ascii="Arial" w:hAnsi="Arial" w:cs="Arial"/>
            <w:color w:val="0B0080"/>
            <w:sz w:val="15"/>
            <w:szCs w:val="15"/>
            <w:lang w:val="en-US"/>
          </w:rPr>
          <w:t>nitrogen fixers</w:t>
        </w:r>
      </w:hyperlink>
      <w:r w:rsidRPr="00C50746">
        <w:rPr>
          <w:lang w:val="en-US"/>
        </w:rPr>
        <w:t>, can lead to disproportionate, perhaps irreversible, changes in the system properties."</w:t>
      </w:r>
    </w:p>
    <w:p w:rsidR="00C50746" w:rsidRPr="00C50746" w:rsidRDefault="00C50746" w:rsidP="006B1BA8">
      <w:pPr>
        <w:pStyle w:val="3"/>
        <w:shd w:val="clear" w:color="auto" w:fill="FFFFFF"/>
        <w:spacing w:before="72"/>
        <w:ind w:firstLine="0"/>
        <w:rPr>
          <w:rFonts w:ascii="Arial" w:hAnsi="Arial" w:cs="Arial"/>
          <w:color w:val="000000"/>
          <w:sz w:val="29"/>
          <w:szCs w:val="29"/>
          <w:lang w:val="en-US"/>
        </w:rPr>
      </w:pPr>
      <w:bookmarkStart w:id="2" w:name="_Toc509871262"/>
      <w:r w:rsidRPr="00C50746">
        <w:rPr>
          <w:rStyle w:val="mw-headline"/>
          <w:rFonts w:ascii="Arial" w:hAnsi="Arial" w:cs="Arial"/>
          <w:color w:val="000000"/>
          <w:sz w:val="29"/>
          <w:szCs w:val="29"/>
          <w:lang w:val="en-US"/>
        </w:rPr>
        <w:lastRenderedPageBreak/>
        <w:t>Biodiversity</w:t>
      </w:r>
      <w:bookmarkEnd w:id="2"/>
    </w:p>
    <w:p w:rsidR="00DB2EC6" w:rsidRDefault="00C50746" w:rsidP="00625FBD">
      <w:pPr>
        <w:rPr>
          <w:shd w:val="clear" w:color="auto" w:fill="FFFFFF"/>
        </w:rPr>
      </w:pPr>
      <w:r w:rsidRPr="00C50746">
        <w:rPr>
          <w:shd w:val="clear" w:color="auto" w:fill="FFFFFF"/>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w:t>
      </w:r>
      <w:hyperlink r:id="rId34" w:tooltip="Species diversity" w:history="1">
        <w:r w:rsidRPr="00C50746">
          <w:rPr>
            <w:rStyle w:val="-"/>
            <w:rFonts w:ascii="Arial" w:hAnsi="Arial" w:cs="Arial"/>
            <w:color w:val="0B0080"/>
            <w:sz w:val="15"/>
            <w:szCs w:val="15"/>
            <w:shd w:val="clear" w:color="auto" w:fill="FFFFFF"/>
            <w:lang w:val="en-US"/>
          </w:rPr>
          <w:t>species diversity</w:t>
        </w:r>
      </w:hyperlink>
      <w:r w:rsidRPr="00C50746">
        <w:rPr>
          <w:shd w:val="clear" w:color="auto" w:fill="FFFFFF"/>
          <w:lang w:val="en-US"/>
        </w:rPr>
        <w:t>, </w:t>
      </w:r>
      <w:hyperlink r:id="rId35" w:tooltip="Ecosystem diversity" w:history="1">
        <w:r w:rsidRPr="00C50746">
          <w:rPr>
            <w:rStyle w:val="-"/>
            <w:rFonts w:ascii="Arial" w:hAnsi="Arial" w:cs="Arial"/>
            <w:color w:val="0B0080"/>
            <w:sz w:val="15"/>
            <w:szCs w:val="15"/>
            <w:shd w:val="clear" w:color="auto" w:fill="FFFFFF"/>
            <w:lang w:val="en-US"/>
          </w:rPr>
          <w:t>ecosystem diversity</w:t>
        </w:r>
      </w:hyperlink>
      <w:r w:rsidRPr="00C50746">
        <w:rPr>
          <w:shd w:val="clear" w:color="auto" w:fill="FFFFFF"/>
          <w:lang w:val="en-US"/>
        </w:rPr>
        <w:t>, and </w:t>
      </w:r>
      <w:hyperlink r:id="rId36" w:tooltip="Genetic diversity" w:history="1">
        <w:r w:rsidRPr="00C50746">
          <w:rPr>
            <w:rStyle w:val="-"/>
            <w:rFonts w:ascii="Arial" w:hAnsi="Arial" w:cs="Arial"/>
            <w:color w:val="0B0080"/>
            <w:sz w:val="15"/>
            <w:szCs w:val="15"/>
            <w:shd w:val="clear" w:color="auto" w:fill="FFFFFF"/>
            <w:lang w:val="en-US"/>
          </w:rPr>
          <w:t>genetic diversity</w:t>
        </w:r>
      </w:hyperlink>
      <w:r w:rsidRPr="00C50746">
        <w:rPr>
          <w:shd w:val="clear" w:color="auto" w:fill="FFFFFF"/>
          <w:lang w:val="en-US"/>
        </w:rPr>
        <w:t> and scientists are interested in the way that this diversity affects the complex ecological processes operating at and among these respective levels. Biodiversity plays an important role in </w:t>
      </w:r>
      <w:hyperlink r:id="rId37" w:tooltip="Ecosystem service" w:history="1">
        <w:r w:rsidRPr="00C50746">
          <w:rPr>
            <w:rStyle w:val="-"/>
            <w:rFonts w:ascii="Arial" w:hAnsi="Arial" w:cs="Arial"/>
            <w:color w:val="0B0080"/>
            <w:sz w:val="15"/>
            <w:szCs w:val="15"/>
            <w:shd w:val="clear" w:color="auto" w:fill="FFFFFF"/>
            <w:lang w:val="en-US"/>
          </w:rPr>
          <w:t>ecosystem services</w:t>
        </w:r>
      </w:hyperlink>
      <w:r w:rsidRPr="00C50746">
        <w:rPr>
          <w:shd w:val="clear" w:color="auto" w:fill="FFFFFF"/>
          <w:lang w:val="en-US"/>
        </w:rPr>
        <w:t> which by definition maintain and improve human quality of life. Conservation priorities and management techniques require different approaches and considerations to address the full ecological scope of biodiversity. </w:t>
      </w:r>
      <w:hyperlink r:id="rId38" w:tooltip="Natural capital" w:history="1">
        <w:r w:rsidRPr="00C50746">
          <w:rPr>
            <w:rStyle w:val="-"/>
            <w:rFonts w:ascii="Arial" w:hAnsi="Arial" w:cs="Arial"/>
            <w:color w:val="0B0080"/>
            <w:sz w:val="15"/>
            <w:szCs w:val="15"/>
            <w:shd w:val="clear" w:color="auto" w:fill="FFFFFF"/>
            <w:lang w:val="en-US"/>
          </w:rPr>
          <w:t>Natural capital</w:t>
        </w:r>
      </w:hyperlink>
      <w:r w:rsidRPr="00C50746">
        <w:rPr>
          <w:shd w:val="clear" w:color="auto" w:fill="FFFFFF"/>
          <w:lang w:val="en-US"/>
        </w:rPr>
        <w:t> that supports populations is critical for maintaining </w:t>
      </w:r>
      <w:hyperlink r:id="rId39" w:tooltip="Ecosystem services" w:history="1">
        <w:r w:rsidRPr="00C50746">
          <w:rPr>
            <w:rStyle w:val="-"/>
            <w:rFonts w:ascii="Arial" w:hAnsi="Arial" w:cs="Arial"/>
            <w:color w:val="0B0080"/>
            <w:sz w:val="15"/>
            <w:szCs w:val="15"/>
            <w:shd w:val="clear" w:color="auto" w:fill="FFFFFF"/>
            <w:lang w:val="en-US"/>
          </w:rPr>
          <w:t>ecosystem services</w:t>
        </w:r>
      </w:hyperlink>
      <w:r w:rsidRPr="00C50746">
        <w:rPr>
          <w:sz w:val="12"/>
          <w:szCs w:val="12"/>
          <w:shd w:val="clear" w:color="auto" w:fill="FFFFFF"/>
          <w:vertAlign w:val="superscript"/>
          <w:lang w:val="en-US"/>
        </w:rPr>
        <w:t xml:space="preserve"> </w:t>
      </w:r>
      <w:r w:rsidRPr="00C50746">
        <w:rPr>
          <w:shd w:val="clear" w:color="auto" w:fill="FFFFFF"/>
          <w:lang w:val="en-US"/>
        </w:rPr>
        <w:t>and species </w:t>
      </w:r>
      <w:hyperlink r:id="rId40" w:tooltip="Animal migration" w:history="1">
        <w:r w:rsidRPr="00C50746">
          <w:rPr>
            <w:rStyle w:val="-"/>
            <w:rFonts w:ascii="Arial" w:hAnsi="Arial" w:cs="Arial"/>
            <w:color w:val="0B0080"/>
            <w:sz w:val="15"/>
            <w:szCs w:val="15"/>
            <w:shd w:val="clear" w:color="auto" w:fill="FFFFFF"/>
            <w:lang w:val="en-US"/>
          </w:rPr>
          <w:t>migration</w:t>
        </w:r>
      </w:hyperlink>
      <w:r w:rsidRPr="00C50746">
        <w:rPr>
          <w:shd w:val="clear" w:color="auto" w:fill="FFFFFF"/>
          <w:lang w:val="en-US"/>
        </w:rPr>
        <w:t> (e.g., riverine fish runs and avian insect control) has been implicated as one mechanism by which those service losses are experienced. An understanding of biodiversity has practical applications for species and ecosystem-level conservation planners as they make management recommendations to consulting firms, governments, and industry.</w:t>
      </w:r>
    </w:p>
    <w:p w:rsidR="006B1BA8" w:rsidRDefault="006B1BA8">
      <w:pPr>
        <w:rPr>
          <w:rStyle w:val="mw-headline"/>
          <w:rFonts w:ascii="Arial" w:eastAsiaTheme="majorEastAsia" w:hAnsi="Arial" w:cstheme="majorBidi"/>
          <w:bCs/>
          <w:color w:val="FF0000"/>
          <w:sz w:val="34"/>
          <w:szCs w:val="28"/>
        </w:rPr>
      </w:pPr>
      <w:r>
        <w:rPr>
          <w:rStyle w:val="mw-headline"/>
        </w:rPr>
        <w:br w:type="page"/>
      </w:r>
    </w:p>
    <w:p w:rsidR="00C50746" w:rsidRPr="00C50746" w:rsidRDefault="00C50746" w:rsidP="00FE743B">
      <w:pPr>
        <w:pStyle w:val="1"/>
        <w:numPr>
          <w:ilvl w:val="0"/>
          <w:numId w:val="1"/>
        </w:numPr>
        <w:spacing w:before="0" w:after="380"/>
      </w:pPr>
      <w:bookmarkStart w:id="3" w:name="_Toc509871263"/>
      <w:r w:rsidRPr="00C50746">
        <w:rPr>
          <w:rStyle w:val="mw-headline"/>
        </w:rPr>
        <w:lastRenderedPageBreak/>
        <w:t>Human ecology</w:t>
      </w:r>
      <w:bookmarkEnd w:id="3"/>
    </w:p>
    <w:p w:rsidR="00C50746" w:rsidRPr="00C50746" w:rsidRDefault="00C50746" w:rsidP="00625FBD">
      <w:pPr>
        <w:rPr>
          <w:lang w:val="en-US"/>
        </w:rPr>
      </w:pPr>
      <w:r w:rsidRPr="00C50746">
        <w:rPr>
          <w:lang w:val="en-US"/>
        </w:rPr>
        <w:t>Ecology is as much a biological science as it is a human science. Human ecology is an </w:t>
      </w:r>
      <w:hyperlink r:id="rId41" w:tooltip="Interdisciplinary" w:history="1">
        <w:r w:rsidRPr="00C50746">
          <w:rPr>
            <w:rStyle w:val="-"/>
            <w:rFonts w:ascii="Arial" w:hAnsi="Arial" w:cs="Arial"/>
            <w:color w:val="0B0080"/>
            <w:sz w:val="15"/>
            <w:szCs w:val="15"/>
            <w:lang w:val="en-US"/>
          </w:rPr>
          <w:t>interdisciplinary</w:t>
        </w:r>
      </w:hyperlink>
      <w:r w:rsidRPr="00C50746">
        <w:rPr>
          <w:lang w:val="en-US"/>
        </w:rPr>
        <w:t> investigation into the ecology of our species. "Human ecology may be defined: (1) from a bioecological standpoint as the study of man as the ecological dominant in plant and animal communities and systems; (2) from a bioecological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 The term was formally introduced in 1921, but many sociologists, geographers, psychologists, and other disciplines were interested in human relations to natural systems centuries prior, especially in the late 19th century.</w:t>
      </w:r>
    </w:p>
    <w:p w:rsidR="00C50746" w:rsidRPr="00C50746" w:rsidRDefault="00C50746" w:rsidP="00625FBD">
      <w:pPr>
        <w:rPr>
          <w:lang w:val="en-US"/>
        </w:rPr>
      </w:pPr>
      <w:r w:rsidRPr="00C50746">
        <w:rPr>
          <w:lang w:val="en-US"/>
        </w:rPr>
        <w:t>The ecological complexities human beings are facing through the technological transformation of the planetary biome has brought on the </w:t>
      </w:r>
      <w:hyperlink r:id="rId42" w:tooltip="Anthropocene" w:history="1">
        <w:r w:rsidRPr="00C50746">
          <w:rPr>
            <w:rStyle w:val="-"/>
            <w:rFonts w:ascii="Arial" w:hAnsi="Arial" w:cs="Arial"/>
            <w:color w:val="0B0080"/>
            <w:sz w:val="15"/>
            <w:szCs w:val="15"/>
            <w:lang w:val="en-US"/>
          </w:rPr>
          <w:t>Anthropocene</w:t>
        </w:r>
      </w:hyperlink>
      <w:r w:rsidRPr="00C50746">
        <w:rPr>
          <w:lang w:val="en-US"/>
        </w:rPr>
        <w:t>. The unique set of circumstances has generated the need for a new unifying science called </w:t>
      </w:r>
      <w:hyperlink r:id="rId43" w:tooltip="Coupled human and natural systems" w:history="1">
        <w:r w:rsidRPr="00C50746">
          <w:rPr>
            <w:rStyle w:val="-"/>
            <w:rFonts w:ascii="Arial" w:hAnsi="Arial" w:cs="Arial"/>
            <w:color w:val="0B0080"/>
            <w:sz w:val="15"/>
            <w:szCs w:val="15"/>
            <w:lang w:val="en-US"/>
          </w:rPr>
          <w:t>coupled human and natural systems</w:t>
        </w:r>
      </w:hyperlink>
      <w:r w:rsidRPr="00C50746">
        <w:rPr>
          <w:lang w:val="en-US"/>
        </w:rPr>
        <w:t> that builds upon, but moves beyond the field of human ecology. Ecosystems tie into human societies through the critical and all encompassing life-supporting functions they sustain. In recognition of these functions and the incapability of traditional economic valuation methods to see the value in ecosystems, there has been a surge of interest in </w:t>
      </w:r>
      <w:hyperlink r:id="rId44" w:tooltip="Social capital" w:history="1">
        <w:r w:rsidRPr="00C50746">
          <w:rPr>
            <w:rStyle w:val="-"/>
            <w:rFonts w:ascii="Arial" w:hAnsi="Arial" w:cs="Arial"/>
            <w:color w:val="0B0080"/>
            <w:sz w:val="15"/>
            <w:szCs w:val="15"/>
            <w:lang w:val="en-US"/>
          </w:rPr>
          <w:t>social</w:t>
        </w:r>
      </w:hyperlink>
      <w:r w:rsidRPr="00C50746">
        <w:rPr>
          <w:lang w:val="en-US"/>
        </w:rPr>
        <w:t>-</w:t>
      </w:r>
      <w:hyperlink r:id="rId45" w:tooltip="Natural capital" w:history="1">
        <w:r w:rsidRPr="00C50746">
          <w:rPr>
            <w:rStyle w:val="-"/>
            <w:rFonts w:ascii="Arial" w:hAnsi="Arial" w:cs="Arial"/>
            <w:color w:val="0B0080"/>
            <w:sz w:val="15"/>
            <w:szCs w:val="15"/>
            <w:lang w:val="en-US"/>
          </w:rPr>
          <w:t>natural capital</w:t>
        </w:r>
      </w:hyperlink>
      <w:r w:rsidRPr="00C50746">
        <w:rPr>
          <w:lang w:val="en-US"/>
        </w:rPr>
        <w:t>, which provides the means to put a value on the stock and use of information and materials stemming from </w:t>
      </w:r>
      <w:hyperlink r:id="rId46" w:tooltip="Ecosystem services" w:history="1">
        <w:r w:rsidRPr="00C50746">
          <w:rPr>
            <w:rStyle w:val="-"/>
            <w:rFonts w:ascii="Arial" w:hAnsi="Arial" w:cs="Arial"/>
            <w:color w:val="0B0080"/>
            <w:sz w:val="15"/>
            <w:szCs w:val="15"/>
            <w:lang w:val="en-US"/>
          </w:rPr>
          <w:t>ecosystem goods and services</w:t>
        </w:r>
      </w:hyperlink>
      <w:r w:rsidRPr="00C50746">
        <w:rPr>
          <w:lang w:val="en-US"/>
        </w:rPr>
        <w:t>. Ecosystems produce, regulate, maintain, and supply services of critical necessity and beneficial to human health (cognitive and 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stems from the ecosystems on Earth.</w:t>
      </w:r>
    </w:p>
    <w:p w:rsidR="00C50746" w:rsidRPr="00C50746" w:rsidRDefault="00C50746" w:rsidP="006B1BA8">
      <w:pPr>
        <w:pStyle w:val="3"/>
        <w:shd w:val="clear" w:color="auto" w:fill="FFFFFF"/>
        <w:spacing w:before="72"/>
        <w:ind w:firstLine="0"/>
        <w:rPr>
          <w:rFonts w:ascii="Arial" w:hAnsi="Arial" w:cs="Arial"/>
          <w:color w:val="000000"/>
          <w:sz w:val="29"/>
          <w:szCs w:val="29"/>
          <w:lang w:val="en-US"/>
        </w:rPr>
      </w:pPr>
      <w:bookmarkStart w:id="4" w:name="_Toc509871264"/>
      <w:r w:rsidRPr="00C50746">
        <w:rPr>
          <w:rStyle w:val="mw-headline"/>
          <w:rFonts w:ascii="Arial" w:hAnsi="Arial" w:cs="Arial"/>
          <w:color w:val="000000"/>
          <w:sz w:val="29"/>
          <w:szCs w:val="29"/>
          <w:lang w:val="en-US"/>
        </w:rPr>
        <w:t>Restoration and management</w:t>
      </w:r>
      <w:bookmarkEnd w:id="4"/>
    </w:p>
    <w:p w:rsidR="00C50746" w:rsidRPr="006B1BA8" w:rsidRDefault="00C50746" w:rsidP="00625FBD">
      <w:pPr>
        <w:rPr>
          <w:shd w:val="clear" w:color="auto" w:fill="FFFFFF"/>
          <w:lang w:val="en-US"/>
        </w:rPr>
      </w:pPr>
      <w:r w:rsidRPr="00C50746">
        <w:rPr>
          <w:shd w:val="clear" w:color="auto" w:fill="FFFFFF"/>
          <w:lang w:val="en-US"/>
        </w:rPr>
        <w:t>Ecology is an employed science of restoration, repairing disturbed sites through human intervention, in natural resource management, and in </w:t>
      </w:r>
      <w:hyperlink r:id="rId47" w:tooltip="Environmental impact assessment" w:history="1">
        <w:r w:rsidRPr="00C50746">
          <w:rPr>
            <w:rStyle w:val="-"/>
            <w:rFonts w:ascii="Arial" w:hAnsi="Arial" w:cs="Arial"/>
            <w:color w:val="0B0080"/>
            <w:sz w:val="15"/>
            <w:szCs w:val="15"/>
            <w:shd w:val="clear" w:color="auto" w:fill="FFFFFF"/>
            <w:lang w:val="en-US"/>
          </w:rPr>
          <w:t>environmental impact assessments</w:t>
        </w:r>
      </w:hyperlink>
      <w:r w:rsidRPr="00C50746">
        <w:rPr>
          <w:shd w:val="clear" w:color="auto" w:fill="FFFFFF"/>
          <w:lang w:val="en-US"/>
        </w:rPr>
        <w:t>. Edward O. Wilson predicted in 1992 that the 21st century "will be the era of restoration in ecology" Ecological science has boomed in the industrial investment of restoring ecosystems and their processes in abandoned sites after disturbance. Natural resource managers, in </w:t>
      </w:r>
      <w:hyperlink r:id="rId48" w:tooltip="Silviculture" w:history="1">
        <w:r w:rsidRPr="00C50746">
          <w:rPr>
            <w:rStyle w:val="-"/>
            <w:rFonts w:ascii="Arial" w:hAnsi="Arial" w:cs="Arial"/>
            <w:color w:val="0B0080"/>
            <w:sz w:val="15"/>
            <w:szCs w:val="15"/>
            <w:shd w:val="clear" w:color="auto" w:fill="FFFFFF"/>
            <w:lang w:val="en-US"/>
          </w:rPr>
          <w:t>forestry</w:t>
        </w:r>
      </w:hyperlink>
      <w:r w:rsidRPr="00C50746">
        <w:rPr>
          <w:shd w:val="clear" w:color="auto" w:fill="FFFFFF"/>
          <w:lang w:val="en-US"/>
        </w:rPr>
        <w:t>, for example, employ ecologists to develop, adapt, and implement </w:t>
      </w:r>
      <w:hyperlink r:id="rId49" w:tooltip="Ecosystem management" w:history="1">
        <w:r w:rsidRPr="00C50746">
          <w:rPr>
            <w:rStyle w:val="-"/>
            <w:rFonts w:ascii="Arial" w:hAnsi="Arial" w:cs="Arial"/>
            <w:color w:val="0B0080"/>
            <w:sz w:val="15"/>
            <w:szCs w:val="15"/>
            <w:shd w:val="clear" w:color="auto" w:fill="FFFFFF"/>
            <w:lang w:val="en-US"/>
          </w:rPr>
          <w:t>ecosystem based methods</w:t>
        </w:r>
      </w:hyperlink>
      <w:r w:rsidRPr="00C50746">
        <w:rPr>
          <w:shd w:val="clear" w:color="auto" w:fill="FFFFFF"/>
          <w:lang w:val="en-US"/>
        </w:rPr>
        <w:t xml:space="preserve"> into the </w:t>
      </w:r>
      <w:r w:rsidRPr="00C50746">
        <w:rPr>
          <w:shd w:val="clear" w:color="auto" w:fill="FFFFFF"/>
          <w:lang w:val="en-US"/>
        </w:rPr>
        <w:lastRenderedPageBreak/>
        <w:t>planning, operation, and restoration phases of land-use. Ecological science is used in the methods of sustainable harvesting, disease, and fire outbreak management, in fisheries stock</w:t>
      </w:r>
      <w:r w:rsidR="006B1BA8" w:rsidRPr="006B1BA8">
        <w:rPr>
          <w:shd w:val="clear" w:color="auto" w:fill="FFFFFF"/>
          <w:lang w:val="en-US"/>
        </w:rPr>
        <w:t xml:space="preserve"> </w:t>
      </w:r>
      <w:r w:rsidRPr="00C50746">
        <w:rPr>
          <w:shd w:val="clear" w:color="auto" w:fill="FFFFFF"/>
          <w:lang w:val="en-US"/>
        </w:rPr>
        <w:t>management, for integrating land-use with protected areas and communities, and conservation in complex geo-political landscapes.</w:t>
      </w:r>
    </w:p>
    <w:p w:rsidR="006B1BA8" w:rsidRPr="006B1BA8" w:rsidRDefault="006B1BA8">
      <w:pPr>
        <w:rPr>
          <w:rStyle w:val="mw-headline"/>
          <w:rFonts w:ascii="Arial" w:eastAsiaTheme="majorEastAsia" w:hAnsi="Arial" w:cstheme="majorBidi"/>
          <w:bCs/>
          <w:color w:val="FF0000"/>
          <w:sz w:val="34"/>
          <w:szCs w:val="28"/>
          <w:lang w:val="en-US"/>
        </w:rPr>
      </w:pPr>
      <w:r w:rsidRPr="006B1BA8">
        <w:rPr>
          <w:rStyle w:val="mw-headline"/>
          <w:lang w:val="en-US"/>
        </w:rPr>
        <w:br w:type="page"/>
      </w:r>
    </w:p>
    <w:p w:rsidR="00C50746" w:rsidRDefault="00C50746" w:rsidP="00FE743B">
      <w:pPr>
        <w:pStyle w:val="1"/>
        <w:numPr>
          <w:ilvl w:val="0"/>
          <w:numId w:val="1"/>
        </w:numPr>
        <w:spacing w:before="0" w:after="380"/>
        <w:rPr>
          <w:rStyle w:val="mw-headline"/>
        </w:rPr>
      </w:pPr>
      <w:bookmarkStart w:id="5" w:name="_Toc509871265"/>
      <w:r w:rsidRPr="00C50746">
        <w:rPr>
          <w:rStyle w:val="mw-headline"/>
        </w:rPr>
        <w:lastRenderedPageBreak/>
        <w:t>Relation to the environment</w:t>
      </w:r>
      <w:bookmarkEnd w:id="5"/>
    </w:p>
    <w:p w:rsidR="00C50746" w:rsidRPr="00314D0C" w:rsidRDefault="00C50746" w:rsidP="00625FBD">
      <w:pPr>
        <w:rPr>
          <w:lang w:val="en-US"/>
        </w:rPr>
      </w:pPr>
      <w:r w:rsidRPr="00C50746">
        <w:rPr>
          <w:lang w:val="en-US"/>
        </w:rPr>
        <w:t>The environment of ecosystems includes both physical parameters and biotic attributes. It is dynamically interlinked, and contains </w:t>
      </w:r>
      <w:hyperlink r:id="rId50" w:tooltip="Resource (biology)" w:history="1">
        <w:r w:rsidRPr="00C50746">
          <w:rPr>
            <w:rStyle w:val="-"/>
            <w:rFonts w:ascii="Arial" w:hAnsi="Arial" w:cs="Arial"/>
            <w:color w:val="0B0080"/>
            <w:sz w:val="15"/>
            <w:szCs w:val="15"/>
            <w:lang w:val="en-US"/>
          </w:rPr>
          <w:t>resources</w:t>
        </w:r>
      </w:hyperlink>
      <w:r w:rsidRPr="00C50746">
        <w:rPr>
          <w:lang w:val="en-US"/>
        </w:rPr>
        <w:t> for organisms at any time throughout their life cycle. Like ecology, the term environment has different conceptual meanings and overlaps with the concept of nature. Environment "includes the physical world, the social world of human relations and the built world of human creation. The physical environment is external to the level of biological organization under investigation, including </w:t>
      </w:r>
      <w:hyperlink r:id="rId51" w:tooltip="Abiotic" w:history="1">
        <w:r w:rsidRPr="00C50746">
          <w:rPr>
            <w:rStyle w:val="-"/>
            <w:rFonts w:ascii="Arial" w:hAnsi="Arial" w:cs="Arial"/>
            <w:color w:val="0B0080"/>
            <w:sz w:val="15"/>
            <w:szCs w:val="15"/>
            <w:lang w:val="en-US"/>
          </w:rPr>
          <w:t>abiotic</w:t>
        </w:r>
      </w:hyperlink>
      <w:r w:rsidRPr="00C50746">
        <w:rPr>
          <w:lang w:val="en-US"/>
        </w:rPr>
        <w:t> factors such as temperature, radiation, light, chemistry, </w:t>
      </w:r>
      <w:hyperlink r:id="rId52" w:tooltip="Climate" w:history="1">
        <w:r w:rsidRPr="00C50746">
          <w:rPr>
            <w:rStyle w:val="-"/>
            <w:rFonts w:ascii="Arial" w:hAnsi="Arial" w:cs="Arial"/>
            <w:color w:val="0B0080"/>
            <w:sz w:val="15"/>
            <w:szCs w:val="15"/>
            <w:lang w:val="en-US"/>
          </w:rPr>
          <w:t>climate</w:t>
        </w:r>
      </w:hyperlink>
      <w:r w:rsidRPr="00C50746">
        <w:rPr>
          <w:lang w:val="en-US"/>
        </w:rPr>
        <w:t> and geology. The biotic environment includes genes, cells, organisms, members of the same species (</w:t>
      </w:r>
      <w:hyperlink r:id="rId53" w:tooltip="Conspecific" w:history="1">
        <w:r w:rsidRPr="00C50746">
          <w:rPr>
            <w:rStyle w:val="-"/>
            <w:rFonts w:ascii="Arial" w:hAnsi="Arial" w:cs="Arial"/>
            <w:color w:val="0B0080"/>
            <w:sz w:val="15"/>
            <w:szCs w:val="15"/>
            <w:lang w:val="en-US"/>
          </w:rPr>
          <w:t>conspecifics</w:t>
        </w:r>
      </w:hyperlink>
      <w:r w:rsidRPr="00C50746">
        <w:rPr>
          <w:lang w:val="en-US"/>
        </w:rPr>
        <w:t>) and other species that share a habitat.</w:t>
      </w:r>
    </w:p>
    <w:p w:rsidR="00C50746" w:rsidRPr="00314D0C" w:rsidRDefault="00C50746" w:rsidP="00625FBD">
      <w:pPr>
        <w:rPr>
          <w:lang w:val="en-US"/>
        </w:rPr>
      </w:pPr>
      <w:r w:rsidRPr="00C50746">
        <w:rPr>
          <w:lang w:val="en-US"/>
        </w:rPr>
        <w:t>The distinction between external and internal environments, however, is an abstraction parsing life and environment into units or facts that are inseparable in reality. There is an interpenetration of cause and effect between the environment and life. The laws of </w:t>
      </w:r>
      <w:hyperlink r:id="rId54" w:tooltip="Thermodynamics" w:history="1">
        <w:r w:rsidRPr="00C50746">
          <w:rPr>
            <w:rStyle w:val="-"/>
            <w:rFonts w:ascii="Arial" w:hAnsi="Arial" w:cs="Arial"/>
            <w:color w:val="0B0080"/>
            <w:sz w:val="15"/>
            <w:szCs w:val="15"/>
            <w:lang w:val="en-US"/>
          </w:rPr>
          <w:t>thermodynamics</w:t>
        </w:r>
      </w:hyperlink>
      <w:r w:rsidRPr="00C50746">
        <w:rPr>
          <w:lang w:val="en-US"/>
        </w:rPr>
        <w:t>,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w:t>
      </w:r>
      <w:hyperlink r:id="rId55" w:tooltip="Materialism" w:history="1">
        <w:r w:rsidRPr="00C50746">
          <w:rPr>
            <w:rStyle w:val="-"/>
            <w:rFonts w:ascii="Arial" w:hAnsi="Arial" w:cs="Arial"/>
            <w:color w:val="0B0080"/>
            <w:sz w:val="15"/>
            <w:szCs w:val="15"/>
            <w:lang w:val="en-US"/>
          </w:rPr>
          <w:t>material</w:t>
        </w:r>
      </w:hyperlink>
      <w:r w:rsidRPr="00C50746">
        <w:rPr>
          <w:lang w:val="en-US"/>
        </w:rPr>
        <w:t> parts. After the effective environmental components are understood through reference to their causes; however, they conceptually link back together as an integrated whole, or </w:t>
      </w:r>
      <w:r w:rsidRPr="00C50746">
        <w:rPr>
          <w:i/>
          <w:iCs/>
          <w:lang w:val="en-US"/>
        </w:rPr>
        <w:t>holocoenotic</w:t>
      </w:r>
      <w:r w:rsidRPr="00C50746">
        <w:rPr>
          <w:lang w:val="en-US"/>
        </w:rPr>
        <w:t> system as it was once called. This is known as the </w:t>
      </w:r>
      <w:hyperlink r:id="rId56" w:tooltip="Dialectical" w:history="1">
        <w:r w:rsidRPr="00C50746">
          <w:rPr>
            <w:rStyle w:val="-"/>
            <w:rFonts w:ascii="Arial" w:hAnsi="Arial" w:cs="Arial"/>
            <w:color w:val="0B0080"/>
            <w:sz w:val="15"/>
            <w:szCs w:val="15"/>
            <w:lang w:val="en-US"/>
          </w:rPr>
          <w:t>dialectical</w:t>
        </w:r>
      </w:hyperlink>
      <w:r w:rsidRPr="00C50746">
        <w:rPr>
          <w:lang w:val="en-US"/>
        </w:rPr>
        <w:t> approach to ecology. The dialectical approach examines the parts, but integrates the organism and the environment into a dynamic whole (or </w:t>
      </w:r>
      <w:hyperlink r:id="rId57" w:tooltip="Umwelt" w:history="1">
        <w:r w:rsidRPr="00C50746">
          <w:rPr>
            <w:rStyle w:val="-"/>
            <w:rFonts w:ascii="Arial" w:hAnsi="Arial" w:cs="Arial"/>
            <w:color w:val="0B0080"/>
            <w:sz w:val="15"/>
            <w:szCs w:val="15"/>
            <w:lang w:val="en-US"/>
          </w:rPr>
          <w:t>umwelt</w:t>
        </w:r>
      </w:hyperlink>
      <w:r w:rsidRPr="00C50746">
        <w:rPr>
          <w:lang w:val="en-US"/>
        </w:rPr>
        <w:t>). Change in one ecological or environmental factor can concurrently affect the dynamic state of an entire ecosystem.</w:t>
      </w:r>
    </w:p>
    <w:p w:rsidR="00C50746" w:rsidRPr="00314D0C" w:rsidRDefault="00C50746" w:rsidP="006B1BA8">
      <w:pPr>
        <w:pStyle w:val="3"/>
        <w:shd w:val="clear" w:color="auto" w:fill="FFFFFF"/>
        <w:spacing w:before="72"/>
        <w:ind w:firstLine="0"/>
        <w:rPr>
          <w:rFonts w:ascii="Arial" w:hAnsi="Arial" w:cs="Arial"/>
          <w:color w:val="000000"/>
          <w:sz w:val="29"/>
          <w:szCs w:val="29"/>
        </w:rPr>
      </w:pPr>
      <w:bookmarkStart w:id="6" w:name="_Toc509871266"/>
      <w:r w:rsidRPr="00314D0C">
        <w:rPr>
          <w:rStyle w:val="mw-headline"/>
          <w:rFonts w:ascii="Arial" w:hAnsi="Arial" w:cs="Arial"/>
          <w:color w:val="000000"/>
          <w:sz w:val="29"/>
          <w:szCs w:val="29"/>
          <w:lang w:val="en-US"/>
        </w:rPr>
        <w:t>Disturbance and resilience</w:t>
      </w:r>
      <w:bookmarkEnd w:id="6"/>
    </w:p>
    <w:p w:rsidR="00C50746" w:rsidRPr="00C50746" w:rsidRDefault="00C50746" w:rsidP="00625FBD">
      <w:pPr>
        <w:rPr>
          <w:lang w:val="en-US"/>
        </w:rPr>
      </w:pPr>
      <w:r w:rsidRPr="00C50746">
        <w:rPr>
          <w:lang w:val="en-US"/>
        </w:rPr>
        <w:t>Ecosystems are regularly confronted with natural environmental variations and disturbances over time and geographic space. A disturbance is any process that removes biomass from a community, such as a fire, flood, drought, or predation.Disturbances occur over vastly different ranges in terms of magnitudes as well as distances and time periods,and are both the cause and product of natural fluctuations in death rates, species assemblages, and biomass densities within an ecological community. These disturbances create places of renewal where new directions emerge from the patchwork of natural experimentation and opportunity. Ecological resilience is a cornerstone theory in ecosystem management. Biodiversity fuels the resilience of ecosystems acting as a kind of regenerative insurance.</w:t>
      </w:r>
    </w:p>
    <w:p w:rsidR="00F50CF0" w:rsidRPr="00C072C9" w:rsidRDefault="00C072C9" w:rsidP="00C072C9">
      <w:pPr>
        <w:shd w:val="clear" w:color="auto" w:fill="E5DFEC" w:themeFill="accent4" w:themeFillTint="33"/>
        <w:ind w:firstLine="0"/>
        <w:rPr>
          <w:rStyle w:val="mw-headline"/>
          <w:rFonts w:ascii="Arial" w:eastAsiaTheme="majorEastAsia" w:hAnsi="Arial" w:cstheme="majorBidi"/>
          <w:bCs/>
          <w:sz w:val="34"/>
          <w:szCs w:val="28"/>
          <w:lang w:val="en-US"/>
        </w:rPr>
      </w:pPr>
      <w:r w:rsidRPr="00C072C9">
        <w:rPr>
          <w:rStyle w:val="mw-headline"/>
          <w:rFonts w:ascii="Arial" w:eastAsiaTheme="majorEastAsia" w:hAnsi="Arial" w:cstheme="majorBidi"/>
          <w:bCs/>
          <w:sz w:val="34"/>
          <w:szCs w:val="28"/>
          <w:lang w:val="en-US"/>
        </w:rPr>
        <w:lastRenderedPageBreak/>
        <w:t>Complex Table(less accessible)</w:t>
      </w:r>
    </w:p>
    <w:p w:rsidR="00C072C9" w:rsidRPr="00C072C9" w:rsidRDefault="00C072C9" w:rsidP="00C072C9">
      <w:pPr>
        <w:shd w:val="clear" w:color="auto" w:fill="E5DFEC" w:themeFill="accent4" w:themeFillTint="33"/>
        <w:ind w:firstLine="0"/>
        <w:jc w:val="center"/>
        <w:rPr>
          <w:rStyle w:val="mw-headline"/>
          <w:rFonts w:ascii="Arial" w:eastAsiaTheme="majorEastAsia" w:hAnsi="Arial" w:cstheme="majorBidi"/>
          <w:b/>
          <w:bCs/>
          <w:sz w:val="34"/>
          <w:szCs w:val="28"/>
          <w:lang w:val="en-US"/>
        </w:rPr>
      </w:pPr>
      <w:r w:rsidRPr="00C072C9">
        <w:rPr>
          <w:rStyle w:val="mw-headline"/>
          <w:rFonts w:ascii="Arial" w:eastAsiaTheme="majorEastAsia" w:hAnsi="Arial" w:cstheme="majorBidi"/>
          <w:b/>
          <w:bCs/>
          <w:sz w:val="34"/>
          <w:szCs w:val="28"/>
          <w:lang w:val="en-US"/>
        </w:rPr>
        <w:t>Class Schedule</w:t>
      </w:r>
    </w:p>
    <w:tbl>
      <w:tblPr>
        <w:tblStyle w:val="a6"/>
        <w:tblW w:w="9244" w:type="dxa"/>
        <w:tblLook w:val="04A0"/>
      </w:tblPr>
      <w:tblGrid>
        <w:gridCol w:w="1773"/>
        <w:gridCol w:w="1740"/>
        <w:gridCol w:w="2483"/>
        <w:gridCol w:w="1652"/>
        <w:gridCol w:w="1596"/>
      </w:tblGrid>
      <w:tr w:rsidR="00F50CF0" w:rsidTr="002E2A07">
        <w:trPr>
          <w:trHeight w:val="389"/>
        </w:trPr>
        <w:tc>
          <w:tcPr>
            <w:tcW w:w="1774" w:type="dxa"/>
            <w:shd w:val="clear" w:color="auto" w:fill="0070C0"/>
          </w:tcPr>
          <w:p w:rsidR="00F50CF0" w:rsidRPr="003536CB" w:rsidRDefault="00F50CF0" w:rsidP="00F50CF0">
            <w:pPr>
              <w:ind w:firstLine="0"/>
              <w:jc w:val="center"/>
              <w:rPr>
                <w:rStyle w:val="mw-headline"/>
                <w:rFonts w:ascii="Arial" w:eastAsiaTheme="majorEastAsia" w:hAnsi="Arial" w:cstheme="majorBidi"/>
                <w:b/>
                <w:bCs/>
                <w:color w:val="FFFFFF" w:themeColor="background1"/>
                <w:sz w:val="34"/>
                <w:szCs w:val="28"/>
                <w:lang w:val="en-US"/>
              </w:rPr>
            </w:pPr>
            <w:r w:rsidRPr="003536CB">
              <w:rPr>
                <w:rStyle w:val="mw-headline"/>
                <w:rFonts w:ascii="Arial" w:eastAsiaTheme="majorEastAsia" w:hAnsi="Arial" w:cstheme="majorBidi"/>
                <w:b/>
                <w:bCs/>
                <w:color w:val="FFFFFF" w:themeColor="background1"/>
                <w:sz w:val="34"/>
                <w:szCs w:val="28"/>
                <w:lang w:val="en-US"/>
              </w:rPr>
              <w:t>LESSON</w:t>
            </w:r>
          </w:p>
        </w:tc>
        <w:tc>
          <w:tcPr>
            <w:tcW w:w="1742" w:type="dxa"/>
            <w:shd w:val="clear" w:color="auto" w:fill="0070C0"/>
          </w:tcPr>
          <w:p w:rsidR="00F50CF0" w:rsidRPr="003536CB" w:rsidRDefault="00F50CF0" w:rsidP="00F50CF0">
            <w:pPr>
              <w:ind w:firstLine="0"/>
              <w:jc w:val="center"/>
              <w:rPr>
                <w:rStyle w:val="mw-headline"/>
                <w:rFonts w:ascii="Arial" w:eastAsiaTheme="majorEastAsia" w:hAnsi="Arial" w:cstheme="majorBidi"/>
                <w:b/>
                <w:bCs/>
                <w:color w:val="FFFFFF" w:themeColor="background1"/>
                <w:sz w:val="34"/>
                <w:szCs w:val="28"/>
                <w:lang w:val="en-US"/>
              </w:rPr>
            </w:pPr>
            <w:r w:rsidRPr="003536CB">
              <w:rPr>
                <w:rStyle w:val="mw-headline"/>
                <w:rFonts w:ascii="Arial" w:eastAsiaTheme="majorEastAsia" w:hAnsi="Arial" w:cstheme="majorBidi"/>
                <w:b/>
                <w:bCs/>
                <w:color w:val="FFFFFF" w:themeColor="background1"/>
                <w:sz w:val="34"/>
                <w:szCs w:val="28"/>
                <w:lang w:val="en-US"/>
              </w:rPr>
              <w:t>TOPIC</w:t>
            </w:r>
          </w:p>
        </w:tc>
        <w:tc>
          <w:tcPr>
            <w:tcW w:w="2472" w:type="dxa"/>
            <w:shd w:val="clear" w:color="auto" w:fill="0070C0"/>
          </w:tcPr>
          <w:p w:rsidR="00F50CF0" w:rsidRPr="003536CB" w:rsidRDefault="00F50CF0" w:rsidP="00F50CF0">
            <w:pPr>
              <w:ind w:firstLine="0"/>
              <w:jc w:val="center"/>
              <w:rPr>
                <w:rStyle w:val="mw-headline"/>
                <w:rFonts w:ascii="Arial" w:eastAsiaTheme="majorEastAsia" w:hAnsi="Arial" w:cstheme="majorBidi"/>
                <w:b/>
                <w:bCs/>
                <w:color w:val="FFFFFF" w:themeColor="background1"/>
                <w:sz w:val="34"/>
                <w:szCs w:val="28"/>
                <w:lang w:val="en-US"/>
              </w:rPr>
            </w:pPr>
            <w:r w:rsidRPr="003536CB">
              <w:rPr>
                <w:rStyle w:val="mw-headline"/>
                <w:rFonts w:ascii="Arial" w:eastAsiaTheme="majorEastAsia" w:hAnsi="Arial" w:cstheme="majorBidi"/>
                <w:b/>
                <w:bCs/>
                <w:color w:val="FFFFFF" w:themeColor="background1"/>
                <w:sz w:val="34"/>
                <w:szCs w:val="28"/>
                <w:lang w:val="en-US"/>
              </w:rPr>
              <w:t>ASSIGNMENT</w:t>
            </w:r>
          </w:p>
        </w:tc>
        <w:tc>
          <w:tcPr>
            <w:tcW w:w="1655" w:type="dxa"/>
            <w:shd w:val="clear" w:color="auto" w:fill="0070C0"/>
          </w:tcPr>
          <w:p w:rsidR="00F50CF0" w:rsidRPr="003536CB" w:rsidRDefault="00F50CF0" w:rsidP="00F50CF0">
            <w:pPr>
              <w:ind w:firstLine="0"/>
              <w:jc w:val="center"/>
              <w:rPr>
                <w:rStyle w:val="mw-headline"/>
                <w:rFonts w:ascii="Arial" w:eastAsiaTheme="majorEastAsia" w:hAnsi="Arial" w:cstheme="majorBidi"/>
                <w:b/>
                <w:bCs/>
                <w:color w:val="FFFFFF" w:themeColor="background1"/>
                <w:sz w:val="34"/>
                <w:szCs w:val="28"/>
                <w:lang w:val="en-US"/>
              </w:rPr>
            </w:pPr>
            <w:r w:rsidRPr="003536CB">
              <w:rPr>
                <w:rStyle w:val="mw-headline"/>
                <w:rFonts w:ascii="Arial" w:eastAsiaTheme="majorEastAsia" w:hAnsi="Arial" w:cstheme="majorBidi"/>
                <w:b/>
                <w:bCs/>
                <w:color w:val="FFFFFF" w:themeColor="background1"/>
                <w:sz w:val="34"/>
                <w:szCs w:val="28"/>
                <w:lang w:val="en-US"/>
              </w:rPr>
              <w:t>Points</w:t>
            </w:r>
          </w:p>
        </w:tc>
        <w:tc>
          <w:tcPr>
            <w:tcW w:w="1601" w:type="dxa"/>
            <w:shd w:val="clear" w:color="auto" w:fill="0070C0"/>
          </w:tcPr>
          <w:p w:rsidR="00F50CF0" w:rsidRPr="003536CB" w:rsidRDefault="00F50CF0" w:rsidP="00F50CF0">
            <w:pPr>
              <w:ind w:firstLine="0"/>
              <w:jc w:val="center"/>
              <w:rPr>
                <w:rStyle w:val="mw-headline"/>
                <w:rFonts w:ascii="Arial" w:eastAsiaTheme="majorEastAsia" w:hAnsi="Arial" w:cstheme="majorBidi"/>
                <w:b/>
                <w:bCs/>
                <w:color w:val="FFFFFF" w:themeColor="background1"/>
                <w:sz w:val="34"/>
                <w:szCs w:val="28"/>
                <w:lang w:val="en-US"/>
              </w:rPr>
            </w:pPr>
            <w:r w:rsidRPr="003536CB">
              <w:rPr>
                <w:rStyle w:val="mw-headline"/>
                <w:rFonts w:ascii="Arial" w:eastAsiaTheme="majorEastAsia" w:hAnsi="Arial" w:cstheme="majorBidi"/>
                <w:b/>
                <w:bCs/>
                <w:color w:val="FFFFFF" w:themeColor="background1"/>
                <w:sz w:val="34"/>
                <w:szCs w:val="28"/>
                <w:lang w:val="en-US"/>
              </w:rPr>
              <w:t>DUE</w:t>
            </w:r>
          </w:p>
        </w:tc>
      </w:tr>
      <w:tr w:rsidR="003536CB" w:rsidTr="002E2A07">
        <w:trPr>
          <w:trHeight w:val="346"/>
        </w:trPr>
        <w:tc>
          <w:tcPr>
            <w:tcW w:w="1774" w:type="dxa"/>
            <w:vMerge w:val="restart"/>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1</w:t>
            </w:r>
          </w:p>
        </w:tc>
        <w:tc>
          <w:tcPr>
            <w:tcW w:w="1742" w:type="dxa"/>
            <w:vMerge w:val="restart"/>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What is Distance Learning?</w:t>
            </w:r>
          </w:p>
        </w:tc>
        <w:tc>
          <w:tcPr>
            <w:tcW w:w="2472"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Wiki#1</w:t>
            </w:r>
          </w:p>
        </w:tc>
        <w:tc>
          <w:tcPr>
            <w:tcW w:w="1655"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10</w:t>
            </w:r>
          </w:p>
        </w:tc>
        <w:tc>
          <w:tcPr>
            <w:tcW w:w="1601"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March 10</w:t>
            </w:r>
          </w:p>
        </w:tc>
      </w:tr>
      <w:tr w:rsidR="003536CB" w:rsidTr="002E2A07">
        <w:trPr>
          <w:trHeight w:val="145"/>
        </w:trPr>
        <w:tc>
          <w:tcPr>
            <w:tcW w:w="1774" w:type="dxa"/>
            <w:vMerge/>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p>
        </w:tc>
        <w:tc>
          <w:tcPr>
            <w:tcW w:w="1742" w:type="dxa"/>
            <w:vMerge/>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rPr>
            </w:pPr>
          </w:p>
        </w:tc>
        <w:tc>
          <w:tcPr>
            <w:tcW w:w="2472"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Presentation</w:t>
            </w:r>
          </w:p>
        </w:tc>
        <w:tc>
          <w:tcPr>
            <w:tcW w:w="1655"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20</w:t>
            </w:r>
          </w:p>
        </w:tc>
        <w:tc>
          <w:tcPr>
            <w:tcW w:w="1601"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rPr>
            </w:pPr>
          </w:p>
        </w:tc>
      </w:tr>
      <w:tr w:rsidR="002E2A07" w:rsidTr="002E2A07">
        <w:trPr>
          <w:trHeight w:val="691"/>
        </w:trPr>
        <w:tc>
          <w:tcPr>
            <w:tcW w:w="1774"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2</w:t>
            </w:r>
          </w:p>
        </w:tc>
        <w:tc>
          <w:tcPr>
            <w:tcW w:w="1742"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History &amp; Theories</w:t>
            </w:r>
          </w:p>
        </w:tc>
        <w:tc>
          <w:tcPr>
            <w:tcW w:w="2472"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Brief Paper</w:t>
            </w:r>
          </w:p>
        </w:tc>
        <w:tc>
          <w:tcPr>
            <w:tcW w:w="1655" w:type="dxa"/>
            <w:shd w:val="clear" w:color="auto" w:fill="E5DFEC" w:themeFill="accent4" w:themeFillTint="33"/>
          </w:tcPr>
          <w:p w:rsidR="00F50CF0" w:rsidRPr="003536CB" w:rsidRDefault="00F50CF0"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20</w:t>
            </w:r>
          </w:p>
        </w:tc>
        <w:tc>
          <w:tcPr>
            <w:tcW w:w="1601"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March 24</w:t>
            </w:r>
          </w:p>
        </w:tc>
      </w:tr>
      <w:tr w:rsidR="00717801" w:rsidTr="002E2A07">
        <w:trPr>
          <w:trHeight w:val="346"/>
        </w:trPr>
        <w:tc>
          <w:tcPr>
            <w:tcW w:w="9243" w:type="dxa"/>
            <w:gridSpan w:val="5"/>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Spring Break</w:t>
            </w:r>
          </w:p>
        </w:tc>
      </w:tr>
      <w:tr w:rsidR="002E2A07" w:rsidTr="002E2A07">
        <w:trPr>
          <w:trHeight w:val="346"/>
        </w:trPr>
        <w:tc>
          <w:tcPr>
            <w:tcW w:w="1774" w:type="dxa"/>
            <w:vMerge w:val="restart"/>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3</w:t>
            </w:r>
          </w:p>
        </w:tc>
        <w:tc>
          <w:tcPr>
            <w:tcW w:w="1742" w:type="dxa"/>
            <w:vMerge w:val="restart"/>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Distance Learners</w:t>
            </w:r>
          </w:p>
        </w:tc>
        <w:tc>
          <w:tcPr>
            <w:tcW w:w="2472"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Discussion #1</w:t>
            </w:r>
          </w:p>
        </w:tc>
        <w:tc>
          <w:tcPr>
            <w:tcW w:w="1655"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10</w:t>
            </w:r>
          </w:p>
        </w:tc>
        <w:tc>
          <w:tcPr>
            <w:tcW w:w="1601"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April 7</w:t>
            </w:r>
          </w:p>
        </w:tc>
      </w:tr>
      <w:tr w:rsidR="002E2A07" w:rsidTr="002E2A07">
        <w:trPr>
          <w:trHeight w:val="145"/>
        </w:trPr>
        <w:tc>
          <w:tcPr>
            <w:tcW w:w="1774" w:type="dxa"/>
            <w:vMerge/>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rPr>
            </w:pPr>
          </w:p>
        </w:tc>
        <w:tc>
          <w:tcPr>
            <w:tcW w:w="1742" w:type="dxa"/>
            <w:vMerge/>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rPr>
            </w:pPr>
          </w:p>
        </w:tc>
        <w:tc>
          <w:tcPr>
            <w:tcW w:w="2472"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Group Project</w:t>
            </w:r>
          </w:p>
        </w:tc>
        <w:tc>
          <w:tcPr>
            <w:tcW w:w="1655"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50</w:t>
            </w:r>
          </w:p>
        </w:tc>
        <w:tc>
          <w:tcPr>
            <w:tcW w:w="1601" w:type="dxa"/>
            <w:shd w:val="clear" w:color="auto" w:fill="E5DFEC" w:themeFill="accent4" w:themeFillTint="33"/>
          </w:tcPr>
          <w:p w:rsidR="00717801"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April 14</w:t>
            </w:r>
          </w:p>
        </w:tc>
      </w:tr>
      <w:tr w:rsidR="00C072C9" w:rsidTr="002E2A07">
        <w:trPr>
          <w:trHeight w:val="703"/>
        </w:trPr>
        <w:tc>
          <w:tcPr>
            <w:tcW w:w="1774"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4</w:t>
            </w:r>
          </w:p>
        </w:tc>
        <w:tc>
          <w:tcPr>
            <w:tcW w:w="1742"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Media Selection</w:t>
            </w:r>
          </w:p>
        </w:tc>
        <w:tc>
          <w:tcPr>
            <w:tcW w:w="2472"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Blog #1</w:t>
            </w:r>
          </w:p>
        </w:tc>
        <w:tc>
          <w:tcPr>
            <w:tcW w:w="1655"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10</w:t>
            </w:r>
          </w:p>
        </w:tc>
        <w:tc>
          <w:tcPr>
            <w:tcW w:w="1601" w:type="dxa"/>
            <w:shd w:val="clear" w:color="auto" w:fill="E5DFEC" w:themeFill="accent4" w:themeFillTint="33"/>
          </w:tcPr>
          <w:p w:rsidR="00F50CF0" w:rsidRPr="003536CB" w:rsidRDefault="00717801" w:rsidP="00717801">
            <w:pPr>
              <w:ind w:firstLine="0"/>
              <w:jc w:val="center"/>
              <w:rPr>
                <w:rStyle w:val="mw-headline"/>
                <w:rFonts w:ascii="Arial" w:eastAsiaTheme="majorEastAsia" w:hAnsi="Arial" w:cstheme="majorBidi"/>
                <w:bCs/>
                <w:sz w:val="30"/>
                <w:szCs w:val="30"/>
                <w:lang w:val="en-US"/>
              </w:rPr>
            </w:pPr>
            <w:r w:rsidRPr="003536CB">
              <w:rPr>
                <w:rStyle w:val="mw-headline"/>
                <w:rFonts w:ascii="Arial" w:eastAsiaTheme="majorEastAsia" w:hAnsi="Arial" w:cstheme="majorBidi"/>
                <w:bCs/>
                <w:sz w:val="30"/>
                <w:szCs w:val="30"/>
                <w:lang w:val="en-US"/>
              </w:rPr>
              <w:t>April 21</w:t>
            </w:r>
          </w:p>
        </w:tc>
      </w:tr>
    </w:tbl>
    <w:p w:rsidR="006B1BA8" w:rsidRDefault="006B1BA8">
      <w:pPr>
        <w:rPr>
          <w:rStyle w:val="mw-headline"/>
          <w:rFonts w:ascii="Arial" w:eastAsiaTheme="majorEastAsia" w:hAnsi="Arial" w:cstheme="majorBidi"/>
          <w:bCs/>
          <w:color w:val="FF0000"/>
          <w:sz w:val="34"/>
          <w:szCs w:val="28"/>
        </w:rPr>
      </w:pPr>
    </w:p>
    <w:p w:rsidR="00717801" w:rsidRDefault="00717801">
      <w:pPr>
        <w:rPr>
          <w:rStyle w:val="mw-headline"/>
          <w:rFonts w:ascii="Arial" w:eastAsiaTheme="majorEastAsia" w:hAnsi="Arial" w:cstheme="majorBidi"/>
          <w:bCs/>
          <w:color w:val="FF0000"/>
          <w:sz w:val="34"/>
          <w:szCs w:val="28"/>
        </w:rPr>
      </w:pPr>
      <w:r>
        <w:rPr>
          <w:rStyle w:val="mw-headline"/>
        </w:rPr>
        <w:br w:type="page"/>
      </w:r>
    </w:p>
    <w:p w:rsidR="00314D0C" w:rsidRPr="00314D0C" w:rsidRDefault="006B1BA8" w:rsidP="00FE743B">
      <w:pPr>
        <w:pStyle w:val="1"/>
        <w:numPr>
          <w:ilvl w:val="0"/>
          <w:numId w:val="1"/>
        </w:numPr>
        <w:spacing w:before="0" w:after="380"/>
        <w:rPr>
          <w:szCs w:val="15"/>
        </w:rPr>
      </w:pPr>
      <w:r>
        <w:rPr>
          <w:noProof/>
          <w:lang w:eastAsia="el-GR"/>
        </w:rPr>
        <w:lastRenderedPageBreak/>
        <w:drawing>
          <wp:anchor distT="0" distB="0" distL="114300" distR="114300" simplePos="0" relativeHeight="251658240" behindDoc="0" locked="0" layoutInCell="1" allowOverlap="1">
            <wp:simplePos x="0" y="0"/>
            <wp:positionH relativeFrom="column">
              <wp:posOffset>19050</wp:posOffset>
            </wp:positionH>
            <wp:positionV relativeFrom="paragraph">
              <wp:posOffset>149860</wp:posOffset>
            </wp:positionV>
            <wp:extent cx="1774190" cy="1275715"/>
            <wp:effectExtent l="19050" t="0" r="0" b="0"/>
            <wp:wrapThrough wrapText="bothSides">
              <wp:wrapPolygon edited="0">
                <wp:start x="7422" y="0"/>
                <wp:lineTo x="696" y="1613"/>
                <wp:lineTo x="-232" y="2258"/>
                <wp:lineTo x="464" y="18708"/>
                <wp:lineTo x="3711" y="20643"/>
                <wp:lineTo x="8581" y="21288"/>
                <wp:lineTo x="13916" y="21288"/>
                <wp:lineTo x="14379" y="20643"/>
                <wp:lineTo x="18554" y="15805"/>
                <wp:lineTo x="21337" y="10644"/>
                <wp:lineTo x="21337" y="10322"/>
                <wp:lineTo x="21569" y="9676"/>
                <wp:lineTo x="21105" y="5161"/>
                <wp:lineTo x="18554" y="5161"/>
                <wp:lineTo x="18786" y="3871"/>
                <wp:lineTo x="14843" y="0"/>
                <wp:lineTo x="13220" y="0"/>
                <wp:lineTo x="7422" y="0"/>
              </wp:wrapPolygon>
            </wp:wrapThrough>
            <wp:docPr id="4" name="3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58"/>
                    <a:stretch>
                      <a:fillRect/>
                    </a:stretch>
                  </pic:blipFill>
                  <pic:spPr>
                    <a:xfrm>
                      <a:off x="0" y="0"/>
                      <a:ext cx="1774190" cy="1275715"/>
                    </a:xfrm>
                    <a:prstGeom prst="rect">
                      <a:avLst/>
                    </a:prstGeom>
                  </pic:spPr>
                </pic:pic>
              </a:graphicData>
            </a:graphic>
          </wp:anchor>
        </w:drawing>
      </w:r>
      <w:bookmarkStart w:id="7" w:name="_Toc509871267"/>
      <w:r w:rsidR="00314D0C" w:rsidRPr="00314D0C">
        <w:rPr>
          <w:rStyle w:val="mw-headline"/>
        </w:rPr>
        <w:t>Ecological complexity</w:t>
      </w:r>
      <w:bookmarkEnd w:id="7"/>
    </w:p>
    <w:p w:rsidR="00314D0C" w:rsidRPr="00314D0C" w:rsidRDefault="00314D0C" w:rsidP="00625FBD">
      <w:pPr>
        <w:rPr>
          <w:lang w:val="en-US"/>
        </w:rPr>
      </w:pPr>
      <w:r w:rsidRPr="00314D0C">
        <w:rPr>
          <w:lang w:val="en-US"/>
        </w:rPr>
        <w:t>Complexity is understood as a large computational effort needed to piece together numerous interacting parts exceeding the iterative memory capacity of the human mind. Global patterns of biological diversity are complex. This </w:t>
      </w:r>
      <w:hyperlink r:id="rId59" w:tooltip="Biocomplexity" w:history="1">
        <w:r w:rsidRPr="00314D0C">
          <w:rPr>
            <w:rStyle w:val="-"/>
            <w:rFonts w:ascii="Arial" w:hAnsi="Arial" w:cs="Arial"/>
            <w:color w:val="0B0080"/>
            <w:sz w:val="15"/>
            <w:szCs w:val="15"/>
            <w:lang w:val="en-US"/>
          </w:rPr>
          <w:t>biocomplexity</w:t>
        </w:r>
      </w:hyperlink>
      <w:r w:rsidRPr="00314D0C">
        <w:rPr>
          <w:lang w:val="en-US"/>
        </w:rPr>
        <w:t> stems from the interplay among ecological processes that operate and influence patterns at different scales that grade into each other, such as transitional areas or </w:t>
      </w:r>
      <w:hyperlink r:id="rId60" w:tooltip="Ecotones" w:history="1">
        <w:r w:rsidRPr="00314D0C">
          <w:rPr>
            <w:rStyle w:val="-"/>
            <w:rFonts w:ascii="Arial" w:hAnsi="Arial" w:cs="Arial"/>
            <w:color w:val="0B0080"/>
            <w:sz w:val="15"/>
            <w:szCs w:val="15"/>
            <w:lang w:val="en-US"/>
          </w:rPr>
          <w:t>ecotones</w:t>
        </w:r>
      </w:hyperlink>
      <w:r w:rsidRPr="00314D0C">
        <w:rPr>
          <w:lang w:val="en-US"/>
        </w:rPr>
        <w:t> spanning landscapes. Complexity stems from the interplay among levels of biological organization as energy, and matter is integrated into larger units that superimpose onto the smaller parts. "What were wholes on one level become parts on a higher one."Small scale patterns do not necessarily explain large scale phenomena, otherwise captured in the expression (coined by Aristotle) 'the sum is greater than the parts'.</w:t>
      </w:r>
    </w:p>
    <w:p w:rsidR="00314D0C" w:rsidRPr="00314D0C" w:rsidRDefault="00314D0C" w:rsidP="00625FBD">
      <w:pPr>
        <w:rPr>
          <w:lang w:val="en-US"/>
        </w:rPr>
      </w:pPr>
      <w:r w:rsidRPr="00314D0C">
        <w:rPr>
          <w:lang w:val="en-US"/>
        </w:rPr>
        <w:t>"Complexity in ecology is of at least six distinct types: spatial, temporal, structural, process, behavioral, and geometric." From these principles, ecologists have identified </w:t>
      </w:r>
      <w:hyperlink r:id="rId61" w:tooltip="Emergence" w:history="1">
        <w:r w:rsidRPr="00314D0C">
          <w:rPr>
            <w:rStyle w:val="-"/>
            <w:rFonts w:ascii="Arial" w:hAnsi="Arial" w:cs="Arial"/>
            <w:color w:val="0B0080"/>
            <w:sz w:val="15"/>
            <w:szCs w:val="15"/>
            <w:lang w:val="en-US"/>
          </w:rPr>
          <w:t>emergent</w:t>
        </w:r>
      </w:hyperlink>
      <w:r w:rsidRPr="00314D0C">
        <w:rPr>
          <w:lang w:val="en-US"/>
        </w:rPr>
        <w:t> and </w:t>
      </w:r>
      <w:hyperlink r:id="rId62" w:anchor="Self-organization_in_biology" w:tooltip="Self-organization" w:history="1">
        <w:r w:rsidRPr="00314D0C">
          <w:rPr>
            <w:rStyle w:val="-"/>
            <w:rFonts w:ascii="Arial" w:hAnsi="Arial" w:cs="Arial"/>
            <w:color w:val="0B0080"/>
            <w:sz w:val="15"/>
            <w:szCs w:val="15"/>
            <w:lang w:val="en-US"/>
          </w:rPr>
          <w:t>self-organizing</w:t>
        </w:r>
      </w:hyperlink>
      <w:r w:rsidRPr="00314D0C">
        <w:rPr>
          <w:lang w:val="en-US"/>
        </w:rPr>
        <w:t> phenomena that operate at different environmental scales of influence, ranging from molecular to planetary, and these require different explanations at each integrative level. Ecological complexity relates to the dynamic resilience of ecosystems that transition to multiple shifting steady-states directed by random fluctuations of history. Long-term ecological studies provide important track records to better understand the complexity and resilience of ecosystems over longer temporal and broader spatial scales. These studies are managed by the International Long Term Ecological Network (LTER). The longest experiment in existence is the </w:t>
      </w:r>
      <w:hyperlink r:id="rId63" w:tooltip="Park Grass Experiment" w:history="1">
        <w:r w:rsidRPr="00314D0C">
          <w:rPr>
            <w:rStyle w:val="-"/>
            <w:rFonts w:ascii="Arial" w:hAnsi="Arial" w:cs="Arial"/>
            <w:color w:val="0B0080"/>
            <w:sz w:val="15"/>
            <w:szCs w:val="15"/>
            <w:lang w:val="en-US"/>
          </w:rPr>
          <w:t>Park Grass Experiment</w:t>
        </w:r>
      </w:hyperlink>
      <w:r w:rsidRPr="00314D0C">
        <w:rPr>
          <w:lang w:val="en-US"/>
        </w:rPr>
        <w:t>, which was initiated in 1856.Another example is the </w:t>
      </w:r>
      <w:hyperlink r:id="rId64" w:tooltip="Hubbard Brook Experimental Forest" w:history="1">
        <w:r w:rsidRPr="00314D0C">
          <w:rPr>
            <w:rStyle w:val="-"/>
            <w:rFonts w:ascii="Arial" w:hAnsi="Arial" w:cs="Arial"/>
            <w:color w:val="0B0080"/>
            <w:sz w:val="15"/>
            <w:szCs w:val="15"/>
            <w:lang w:val="en-US"/>
          </w:rPr>
          <w:t>Hubbard Brook study</w:t>
        </w:r>
      </w:hyperlink>
      <w:r w:rsidRPr="00314D0C">
        <w:rPr>
          <w:lang w:val="en-US"/>
        </w:rPr>
        <w:t>, which has been in operation since 1960.</w:t>
      </w:r>
    </w:p>
    <w:p w:rsidR="00314D0C" w:rsidRDefault="00314D0C" w:rsidP="006B1BA8">
      <w:pPr>
        <w:pStyle w:val="3"/>
        <w:shd w:val="clear" w:color="auto" w:fill="FFFFFF"/>
        <w:spacing w:before="72"/>
        <w:ind w:firstLine="0"/>
        <w:rPr>
          <w:rStyle w:val="mw-editsection-bracket"/>
          <w:rFonts w:ascii="Arial" w:hAnsi="Arial" w:cs="Arial"/>
          <w:b w:val="0"/>
          <w:bCs w:val="0"/>
          <w:color w:val="54595D"/>
          <w:szCs w:val="24"/>
        </w:rPr>
      </w:pPr>
      <w:bookmarkStart w:id="8" w:name="_Toc509871268"/>
      <w:r w:rsidRPr="00314D0C">
        <w:rPr>
          <w:rStyle w:val="mw-headline"/>
          <w:rFonts w:ascii="Arial" w:hAnsi="Arial" w:cs="Arial"/>
          <w:color w:val="000000"/>
          <w:sz w:val="29"/>
          <w:szCs w:val="29"/>
          <w:lang w:val="en-US"/>
        </w:rPr>
        <w:t>Holism</w:t>
      </w:r>
      <w:bookmarkEnd w:id="8"/>
    </w:p>
    <w:p w:rsidR="00314D0C" w:rsidRPr="00314D0C" w:rsidRDefault="00314D0C" w:rsidP="00625FBD">
      <w:pPr>
        <w:rPr>
          <w:color w:val="000000"/>
          <w:sz w:val="29"/>
          <w:szCs w:val="29"/>
          <w:lang w:val="en-US"/>
        </w:rPr>
      </w:pPr>
      <w:r w:rsidRPr="00314D0C">
        <w:rPr>
          <w:lang w:val="en-US"/>
        </w:rPr>
        <w:t>Holism remains a critical part of the theoretical foundation in contemporary ecological studies. Holism addresses the </w:t>
      </w:r>
      <w:hyperlink r:id="rId65" w:tooltip="Biological organisation" w:history="1">
        <w:r w:rsidRPr="00314D0C">
          <w:rPr>
            <w:rStyle w:val="-"/>
            <w:rFonts w:ascii="Arial" w:hAnsi="Arial" w:cs="Arial"/>
            <w:b/>
            <w:color w:val="0B0080"/>
            <w:sz w:val="15"/>
            <w:szCs w:val="15"/>
            <w:lang w:val="en-US"/>
          </w:rPr>
          <w:t>biological organization</w:t>
        </w:r>
      </w:hyperlink>
      <w:r w:rsidRPr="00314D0C">
        <w:rPr>
          <w:lang w:val="en-US"/>
        </w:rPr>
        <w:t> of life that </w:t>
      </w:r>
      <w:hyperlink r:id="rId66" w:tooltip="Systems biology" w:history="1">
        <w:r w:rsidRPr="00314D0C">
          <w:rPr>
            <w:rStyle w:val="-"/>
            <w:rFonts w:ascii="Arial" w:hAnsi="Arial" w:cs="Arial"/>
            <w:b/>
            <w:color w:val="0B0080"/>
            <w:sz w:val="15"/>
            <w:szCs w:val="15"/>
            <w:lang w:val="en-US"/>
          </w:rPr>
          <w:t>self-organizes</w:t>
        </w:r>
      </w:hyperlink>
      <w:r w:rsidRPr="00314D0C">
        <w:rPr>
          <w:lang w:val="en-US"/>
        </w:rPr>
        <w:t> into layers of emergent whole systems that function according to non-reducible properties. This means that higher order patterns of a whole functional system, such as an </w:t>
      </w:r>
      <w:hyperlink r:id="rId67" w:tooltip="Ecosystem" w:history="1">
        <w:r w:rsidRPr="00314D0C">
          <w:rPr>
            <w:rStyle w:val="-"/>
            <w:rFonts w:ascii="Arial" w:hAnsi="Arial" w:cs="Arial"/>
            <w:b/>
            <w:color w:val="0B0080"/>
            <w:sz w:val="15"/>
            <w:szCs w:val="15"/>
            <w:lang w:val="en-US"/>
          </w:rPr>
          <w:t>ecosystem</w:t>
        </w:r>
      </w:hyperlink>
      <w:r w:rsidRPr="00314D0C">
        <w:rPr>
          <w:lang w:val="en-US"/>
        </w:rPr>
        <w:t>, cannot be predicted or understood by a simple summation of the parts."New properties emerge because the components interact, not because the basic nature of the components is changed.</w:t>
      </w:r>
    </w:p>
    <w:p w:rsidR="00314D0C" w:rsidRPr="00314D0C" w:rsidRDefault="00314D0C" w:rsidP="00625FBD">
      <w:pPr>
        <w:rPr>
          <w:sz w:val="12"/>
          <w:szCs w:val="12"/>
          <w:vertAlign w:val="superscript"/>
          <w:lang w:val="en-US"/>
        </w:rPr>
      </w:pPr>
      <w:r w:rsidRPr="00314D0C">
        <w:rPr>
          <w:lang w:val="en-US"/>
        </w:rPr>
        <w:t>Ecological studies are necessarily holistic as opposed to </w:t>
      </w:r>
      <w:hyperlink r:id="rId68" w:tooltip="Reductionistic" w:history="1">
        <w:r w:rsidRPr="00314D0C">
          <w:rPr>
            <w:rStyle w:val="-"/>
            <w:rFonts w:ascii="Arial" w:hAnsi="Arial" w:cs="Arial"/>
            <w:color w:val="0B0080"/>
            <w:sz w:val="15"/>
            <w:szCs w:val="15"/>
            <w:lang w:val="en-US"/>
          </w:rPr>
          <w:t>reductionistic</w:t>
        </w:r>
      </w:hyperlink>
      <w:r w:rsidRPr="00314D0C">
        <w:rPr>
          <w:lang w:val="en-US"/>
        </w:rPr>
        <w:t xml:space="preserve">. Holism has three scientific meanings or uses that identify with ecology: 1) the mechanistic complexity of ecosystems, 2) the practical description of patterns in quantitative reductionist terms where </w:t>
      </w:r>
      <w:r w:rsidRPr="00314D0C">
        <w:rPr>
          <w:lang w:val="en-US"/>
        </w:rPr>
        <w:lastRenderedPageBreak/>
        <w:t>correlations may be identified but nothing is understood about the causal relations without reference to the whole system, which leads to 3) a </w:t>
      </w:r>
      <w:hyperlink r:id="rId69" w:tooltip="Metaphysics" w:history="1">
        <w:r w:rsidRPr="00314D0C">
          <w:rPr>
            <w:rStyle w:val="-"/>
            <w:rFonts w:ascii="Arial" w:hAnsi="Arial" w:cs="Arial"/>
            <w:color w:val="0B0080"/>
            <w:sz w:val="15"/>
            <w:szCs w:val="15"/>
            <w:lang w:val="en-US"/>
          </w:rPr>
          <w:t>metaphysical</w:t>
        </w:r>
      </w:hyperlink>
      <w:r w:rsidRPr="00314D0C">
        <w:rPr>
          <w:lang w:val="en-US"/>
        </w:rPr>
        <w:t> hierarchy whereby the causal relations of larger systems are understood without reference to the smaller parts. Scientific holism differs from </w:t>
      </w:r>
      <w:hyperlink r:id="rId70" w:tooltip="Mysticism" w:history="1">
        <w:r w:rsidRPr="00314D0C">
          <w:rPr>
            <w:rStyle w:val="-"/>
            <w:rFonts w:ascii="Arial" w:hAnsi="Arial" w:cs="Arial"/>
            <w:color w:val="0B0080"/>
            <w:sz w:val="15"/>
            <w:szCs w:val="15"/>
            <w:lang w:val="en-US"/>
          </w:rPr>
          <w:t>mysticism</w:t>
        </w:r>
      </w:hyperlink>
      <w:r w:rsidRPr="00314D0C">
        <w:rPr>
          <w:lang w:val="en-US"/>
        </w:rPr>
        <w:t> that has appropriated the same term. An example of metaphysical holism is identified in the trend of increased exterior thickness in shells of different species. The reason for a thickness increase can be understood through reference to principles of natural selection via predation without need to reference or understand the </w:t>
      </w:r>
      <w:hyperlink r:id="rId71" w:tooltip="Biomolecular" w:history="1">
        <w:r w:rsidRPr="00314D0C">
          <w:rPr>
            <w:rStyle w:val="-"/>
            <w:rFonts w:ascii="Arial" w:hAnsi="Arial" w:cs="Arial"/>
            <w:color w:val="0B0080"/>
            <w:sz w:val="15"/>
            <w:szCs w:val="15"/>
            <w:lang w:val="en-US"/>
          </w:rPr>
          <w:t>biomolecular</w:t>
        </w:r>
      </w:hyperlink>
      <w:r w:rsidRPr="00314D0C">
        <w:rPr>
          <w:lang w:val="en-US"/>
        </w:rPr>
        <w:t> properties of the exterior shells.</w:t>
      </w:r>
    </w:p>
    <w:p w:rsidR="00314D0C" w:rsidRPr="00314D0C" w:rsidRDefault="00314D0C" w:rsidP="00314D0C">
      <w:pPr>
        <w:pStyle w:val="Web"/>
        <w:shd w:val="clear" w:color="auto" w:fill="FFFFFF"/>
        <w:spacing w:before="120" w:beforeAutospacing="0" w:after="120" w:afterAutospacing="0"/>
        <w:rPr>
          <w:rFonts w:ascii="Arial" w:hAnsi="Arial" w:cs="Arial"/>
          <w:color w:val="222222"/>
          <w:sz w:val="15"/>
          <w:szCs w:val="15"/>
          <w:lang w:val="en-US"/>
        </w:rPr>
      </w:pPr>
    </w:p>
    <w:p w:rsidR="006B1BA8" w:rsidRDefault="006B1BA8">
      <w:pPr>
        <w:rPr>
          <w:rStyle w:val="mw-headline"/>
          <w:rFonts w:ascii="Arial" w:eastAsiaTheme="majorEastAsia" w:hAnsi="Arial" w:cstheme="majorBidi"/>
          <w:bCs/>
          <w:color w:val="FF0000"/>
          <w:sz w:val="34"/>
          <w:szCs w:val="28"/>
        </w:rPr>
      </w:pPr>
      <w:r>
        <w:rPr>
          <w:rStyle w:val="mw-headline"/>
        </w:rPr>
        <w:br w:type="page"/>
      </w:r>
    </w:p>
    <w:p w:rsidR="00314D0C" w:rsidRPr="00625FBD" w:rsidRDefault="00314D0C" w:rsidP="00FE743B">
      <w:pPr>
        <w:pStyle w:val="1"/>
        <w:numPr>
          <w:ilvl w:val="0"/>
          <w:numId w:val="1"/>
        </w:numPr>
        <w:spacing w:before="0" w:after="380"/>
      </w:pPr>
      <w:bookmarkStart w:id="9" w:name="_Toc509871269"/>
      <w:r w:rsidRPr="00625FBD">
        <w:rPr>
          <w:rStyle w:val="mw-headline"/>
        </w:rPr>
        <w:lastRenderedPageBreak/>
        <w:t>History</w:t>
      </w:r>
      <w:bookmarkEnd w:id="9"/>
    </w:p>
    <w:p w:rsidR="00314D0C" w:rsidRPr="00314D0C" w:rsidRDefault="00314D0C" w:rsidP="006B1BA8">
      <w:pPr>
        <w:pStyle w:val="3"/>
        <w:shd w:val="clear" w:color="auto" w:fill="FFFFFF"/>
        <w:spacing w:before="72"/>
        <w:ind w:firstLine="0"/>
        <w:rPr>
          <w:rFonts w:ascii="Arial" w:hAnsi="Arial" w:cs="Arial"/>
          <w:color w:val="000000"/>
          <w:sz w:val="29"/>
          <w:szCs w:val="29"/>
          <w:lang w:val="en-US"/>
        </w:rPr>
      </w:pPr>
      <w:bookmarkStart w:id="10" w:name="_Toc509871270"/>
      <w:r w:rsidRPr="00314D0C">
        <w:rPr>
          <w:rStyle w:val="mw-headline"/>
          <w:rFonts w:ascii="Arial" w:hAnsi="Arial" w:cs="Arial"/>
          <w:color w:val="000000"/>
          <w:sz w:val="29"/>
          <w:szCs w:val="29"/>
          <w:lang w:val="en-US"/>
        </w:rPr>
        <w:t>Early beginnings</w:t>
      </w:r>
      <w:bookmarkEnd w:id="10"/>
    </w:p>
    <w:p w:rsidR="00314D0C" w:rsidRPr="00314D0C" w:rsidRDefault="00314D0C" w:rsidP="00625FBD">
      <w:pPr>
        <w:rPr>
          <w:color w:val="222222"/>
          <w:lang w:val="en-US"/>
        </w:rPr>
      </w:pPr>
      <w:r w:rsidRPr="00314D0C">
        <w:rPr>
          <w:color w:val="222222"/>
          <w:shd w:val="clear" w:color="auto" w:fill="FFFFFF"/>
          <w:lang w:val="en-US"/>
        </w:rPr>
        <w:t>Ecology has a complex origin, due in large part to its interdisciplinary nature. Ancient Greek philosophers such as </w:t>
      </w:r>
      <w:hyperlink r:id="rId72" w:tooltip="Hippocrates" w:history="1">
        <w:r w:rsidRPr="00314D0C">
          <w:rPr>
            <w:rStyle w:val="-"/>
            <w:rFonts w:ascii="Arial" w:hAnsi="Arial" w:cs="Arial"/>
            <w:color w:val="0B0080"/>
            <w:sz w:val="15"/>
            <w:szCs w:val="15"/>
            <w:shd w:val="clear" w:color="auto" w:fill="FFFFFF"/>
            <w:lang w:val="en-US"/>
          </w:rPr>
          <w:t>Hippocrates</w:t>
        </w:r>
      </w:hyperlink>
      <w:r w:rsidRPr="00314D0C">
        <w:rPr>
          <w:color w:val="222222"/>
          <w:shd w:val="clear" w:color="auto" w:fill="FFFFFF"/>
          <w:lang w:val="en-US"/>
        </w:rPr>
        <w:t> and </w:t>
      </w:r>
      <w:hyperlink r:id="rId73" w:tooltip="Aristotle" w:history="1">
        <w:r w:rsidRPr="00314D0C">
          <w:rPr>
            <w:rStyle w:val="-"/>
            <w:rFonts w:ascii="Arial" w:hAnsi="Arial" w:cs="Arial"/>
            <w:color w:val="0B0080"/>
            <w:sz w:val="15"/>
            <w:szCs w:val="15"/>
            <w:shd w:val="clear" w:color="auto" w:fill="FFFFFF"/>
            <w:lang w:val="en-US"/>
          </w:rPr>
          <w:t>Aristotle</w:t>
        </w:r>
      </w:hyperlink>
      <w:r w:rsidRPr="00314D0C">
        <w:rPr>
          <w:color w:val="222222"/>
          <w:shd w:val="clear" w:color="auto" w:fill="FFFFFF"/>
          <w:lang w:val="en-US"/>
        </w:rPr>
        <w:t> were among the first to record observations on natural history. However, they viewed life in terms of </w:t>
      </w:r>
      <w:hyperlink r:id="rId74" w:tooltip="Essentialism" w:history="1">
        <w:r w:rsidRPr="00314D0C">
          <w:rPr>
            <w:rStyle w:val="-"/>
            <w:rFonts w:ascii="Arial" w:hAnsi="Arial" w:cs="Arial"/>
            <w:color w:val="0B0080"/>
            <w:sz w:val="15"/>
            <w:szCs w:val="15"/>
            <w:shd w:val="clear" w:color="auto" w:fill="FFFFFF"/>
            <w:lang w:val="en-US"/>
          </w:rPr>
          <w:t>essentialism</w:t>
        </w:r>
      </w:hyperlink>
      <w:r w:rsidRPr="00314D0C">
        <w:rPr>
          <w:color w:val="222222"/>
          <w:shd w:val="clear" w:color="auto" w:fill="FFFFFF"/>
          <w:lang w:val="en-US"/>
        </w:rPr>
        <w:t>, where species were conceptualized as static unchanging things while varieties were seen as aberrations of an </w:t>
      </w:r>
      <w:hyperlink r:id="rId75" w:tooltip="Idealism" w:history="1">
        <w:r w:rsidRPr="00314D0C">
          <w:rPr>
            <w:rStyle w:val="-"/>
            <w:rFonts w:ascii="Arial" w:hAnsi="Arial" w:cs="Arial"/>
            <w:color w:val="0B0080"/>
            <w:sz w:val="15"/>
            <w:szCs w:val="15"/>
            <w:shd w:val="clear" w:color="auto" w:fill="FFFFFF"/>
            <w:lang w:val="en-US"/>
          </w:rPr>
          <w:t>idealized type</w:t>
        </w:r>
      </w:hyperlink>
      <w:r w:rsidRPr="00314D0C">
        <w:rPr>
          <w:color w:val="222222"/>
          <w:shd w:val="clear" w:color="auto" w:fill="FFFFFF"/>
          <w:lang w:val="en-US"/>
        </w:rPr>
        <w:t>. This contrasts against the modern understanding of </w:t>
      </w:r>
      <w:hyperlink r:id="rId76" w:tooltip="Theoretical ecology" w:history="1">
        <w:r w:rsidRPr="00314D0C">
          <w:rPr>
            <w:rStyle w:val="-"/>
            <w:rFonts w:ascii="Arial" w:hAnsi="Arial" w:cs="Arial"/>
            <w:color w:val="0B0080"/>
            <w:sz w:val="15"/>
            <w:szCs w:val="15"/>
            <w:shd w:val="clear" w:color="auto" w:fill="FFFFFF"/>
            <w:lang w:val="en-US"/>
          </w:rPr>
          <w:t>ecological theory</w:t>
        </w:r>
      </w:hyperlink>
      <w:r w:rsidRPr="00314D0C">
        <w:rPr>
          <w:color w:val="222222"/>
          <w:shd w:val="clear" w:color="auto" w:fill="FFFFFF"/>
          <w:lang w:val="en-US"/>
        </w:rPr>
        <w:t> where varieties are viewed as the real phenomena of interest and having a role in the origins of adaptations by means of </w:t>
      </w:r>
      <w:hyperlink r:id="rId77" w:tooltip="Natural selection" w:history="1">
        <w:r w:rsidRPr="00314D0C">
          <w:rPr>
            <w:rStyle w:val="-"/>
            <w:rFonts w:ascii="Arial" w:hAnsi="Arial" w:cs="Arial"/>
            <w:color w:val="0B0080"/>
            <w:sz w:val="15"/>
            <w:szCs w:val="15"/>
            <w:shd w:val="clear" w:color="auto" w:fill="FFFFFF"/>
            <w:lang w:val="en-US"/>
          </w:rPr>
          <w:t>natural selection</w:t>
        </w:r>
      </w:hyperlink>
      <w:r w:rsidRPr="00314D0C">
        <w:rPr>
          <w:color w:val="222222"/>
          <w:shd w:val="clear" w:color="auto" w:fill="FFFFFF"/>
          <w:lang w:val="en-US"/>
        </w:rPr>
        <w:t>. Early conceptions of ecology, such as a balance and regulation in nature can be traced to </w:t>
      </w:r>
      <w:hyperlink r:id="rId78" w:tooltip="Herodotus" w:history="1">
        <w:r w:rsidRPr="00314D0C">
          <w:rPr>
            <w:rStyle w:val="-"/>
            <w:rFonts w:ascii="Arial" w:hAnsi="Arial" w:cs="Arial"/>
            <w:color w:val="0B0080"/>
            <w:sz w:val="15"/>
            <w:szCs w:val="15"/>
            <w:shd w:val="clear" w:color="auto" w:fill="FFFFFF"/>
            <w:lang w:val="en-US"/>
          </w:rPr>
          <w:t>Herodotus</w:t>
        </w:r>
      </w:hyperlink>
      <w:r w:rsidRPr="00314D0C">
        <w:rPr>
          <w:color w:val="222222"/>
          <w:shd w:val="clear" w:color="auto" w:fill="FFFFFF"/>
          <w:lang w:val="en-US"/>
        </w:rPr>
        <w:t> (died </w:t>
      </w:r>
      <w:r w:rsidRPr="00314D0C">
        <w:rPr>
          <w:i/>
          <w:iCs/>
          <w:color w:val="222222"/>
          <w:shd w:val="clear" w:color="auto" w:fill="FFFFFF"/>
          <w:lang w:val="en-US"/>
        </w:rPr>
        <w:t>c</w:t>
      </w:r>
      <w:r w:rsidRPr="00314D0C">
        <w:rPr>
          <w:color w:val="222222"/>
          <w:shd w:val="clear" w:color="auto" w:fill="FFFFFF"/>
          <w:lang w:val="en-US"/>
        </w:rPr>
        <w:t>. 425 BC), who described one of the earliest accounts of </w:t>
      </w:r>
      <w:hyperlink r:id="rId79" w:tooltip="Mutualism (biology)" w:history="1">
        <w:r w:rsidRPr="00314D0C">
          <w:rPr>
            <w:rStyle w:val="-"/>
            <w:rFonts w:ascii="Arial" w:hAnsi="Arial" w:cs="Arial"/>
            <w:color w:val="0B0080"/>
            <w:sz w:val="15"/>
            <w:szCs w:val="15"/>
            <w:shd w:val="clear" w:color="auto" w:fill="FFFFFF"/>
            <w:lang w:val="en-US"/>
          </w:rPr>
          <w:t>mutualism</w:t>
        </w:r>
      </w:hyperlink>
      <w:r w:rsidRPr="00314D0C">
        <w:rPr>
          <w:color w:val="222222"/>
          <w:shd w:val="clear" w:color="auto" w:fill="FFFFFF"/>
          <w:lang w:val="en-US"/>
        </w:rPr>
        <w:t> in his observation of "natural dentistry". Basking </w:t>
      </w:r>
      <w:hyperlink r:id="rId80" w:tooltip="Nile crocodile" w:history="1">
        <w:r w:rsidRPr="00314D0C">
          <w:rPr>
            <w:rStyle w:val="-"/>
            <w:rFonts w:ascii="Arial" w:hAnsi="Arial" w:cs="Arial"/>
            <w:color w:val="0B0080"/>
            <w:sz w:val="15"/>
            <w:szCs w:val="15"/>
            <w:shd w:val="clear" w:color="auto" w:fill="FFFFFF"/>
            <w:lang w:val="en-US"/>
          </w:rPr>
          <w:t>Nile crocodiles</w:t>
        </w:r>
      </w:hyperlink>
      <w:r w:rsidRPr="00314D0C">
        <w:rPr>
          <w:color w:val="222222"/>
          <w:shd w:val="clear" w:color="auto" w:fill="FFFFFF"/>
          <w:lang w:val="en-US"/>
        </w:rPr>
        <w:t>, he noted, would open their mouths to give </w:t>
      </w:r>
      <w:hyperlink r:id="rId81" w:tooltip="Sandpiper" w:history="1">
        <w:r w:rsidRPr="00314D0C">
          <w:rPr>
            <w:rStyle w:val="-"/>
            <w:rFonts w:ascii="Arial" w:hAnsi="Arial" w:cs="Arial"/>
            <w:color w:val="0B0080"/>
            <w:sz w:val="15"/>
            <w:szCs w:val="15"/>
            <w:shd w:val="clear" w:color="auto" w:fill="FFFFFF"/>
            <w:lang w:val="en-US"/>
          </w:rPr>
          <w:t>sandpipers</w:t>
        </w:r>
      </w:hyperlink>
      <w:r w:rsidRPr="00314D0C">
        <w:rPr>
          <w:color w:val="222222"/>
          <w:shd w:val="clear" w:color="auto" w:fill="FFFFFF"/>
          <w:lang w:val="en-US"/>
        </w:rPr>
        <w:t> safe access to pluck </w:t>
      </w:r>
      <w:hyperlink r:id="rId82" w:tooltip="Leech" w:history="1">
        <w:r w:rsidRPr="00314D0C">
          <w:rPr>
            <w:rStyle w:val="-"/>
            <w:rFonts w:ascii="Arial" w:hAnsi="Arial" w:cs="Arial"/>
            <w:color w:val="0B0080"/>
            <w:sz w:val="15"/>
            <w:szCs w:val="15"/>
            <w:shd w:val="clear" w:color="auto" w:fill="FFFFFF"/>
            <w:lang w:val="en-US"/>
          </w:rPr>
          <w:t>leeches</w:t>
        </w:r>
      </w:hyperlink>
      <w:r w:rsidRPr="00314D0C">
        <w:rPr>
          <w:color w:val="222222"/>
          <w:shd w:val="clear" w:color="auto" w:fill="FFFFFF"/>
          <w:lang w:val="en-US"/>
        </w:rPr>
        <w:t>out, giving nutrition to the sandpiper and oral hygiene for the crocodile. Aristotle was an early influence on the philosophical development of ecology. He and his student </w:t>
      </w:r>
      <w:hyperlink r:id="rId83" w:tooltip="Theophrastus" w:history="1">
        <w:r w:rsidRPr="00314D0C">
          <w:rPr>
            <w:rStyle w:val="-"/>
            <w:rFonts w:ascii="Arial" w:hAnsi="Arial" w:cs="Arial"/>
            <w:color w:val="0B0080"/>
            <w:sz w:val="15"/>
            <w:szCs w:val="15"/>
            <w:shd w:val="clear" w:color="auto" w:fill="FFFFFF"/>
            <w:lang w:val="en-US"/>
          </w:rPr>
          <w:t>Theophrastus</w:t>
        </w:r>
      </w:hyperlink>
      <w:r w:rsidRPr="00314D0C">
        <w:rPr>
          <w:color w:val="222222"/>
          <w:shd w:val="clear" w:color="auto" w:fill="FFFFFF"/>
          <w:lang w:val="en-US"/>
        </w:rPr>
        <w:t> made extensive observations on plant and animal migrations, biogeography, physiology, and on their behaviour, giving an early analogue to the modern concept of an ecological niche.</w:t>
      </w:r>
      <w:r w:rsidRPr="00314D0C">
        <w:rPr>
          <w:color w:val="222222"/>
          <w:lang w:val="en-US"/>
        </w:rPr>
        <w:t xml:space="preserve"> Ecological concepts such as food chains, population regulation, and productivity were first developed in the 1700s, through the published works of microscopist </w:t>
      </w:r>
      <w:hyperlink r:id="rId84" w:tooltip="Antoni van Leeuwenhoek" w:history="1">
        <w:r w:rsidRPr="00314D0C">
          <w:rPr>
            <w:rStyle w:val="-"/>
            <w:rFonts w:ascii="Arial" w:hAnsi="Arial" w:cs="Arial"/>
            <w:color w:val="0B0080"/>
            <w:sz w:val="15"/>
            <w:szCs w:val="15"/>
            <w:lang w:val="en-US"/>
          </w:rPr>
          <w:t>Antoni van Leeuwenhoek</w:t>
        </w:r>
      </w:hyperlink>
      <w:r w:rsidRPr="00314D0C">
        <w:rPr>
          <w:color w:val="222222"/>
          <w:lang w:val="en-US"/>
        </w:rPr>
        <w:t> (1632–1723) and botanist </w:t>
      </w:r>
      <w:hyperlink r:id="rId85" w:tooltip="Richard Bradley (botanist)" w:history="1">
        <w:r w:rsidRPr="00314D0C">
          <w:rPr>
            <w:rStyle w:val="-"/>
            <w:rFonts w:ascii="Arial" w:hAnsi="Arial" w:cs="Arial"/>
            <w:color w:val="0B0080"/>
            <w:sz w:val="15"/>
            <w:szCs w:val="15"/>
            <w:lang w:val="en-US"/>
          </w:rPr>
          <w:t>Richard Bradley</w:t>
        </w:r>
      </w:hyperlink>
      <w:r w:rsidRPr="00314D0C">
        <w:rPr>
          <w:color w:val="222222"/>
          <w:lang w:val="en-US"/>
        </w:rPr>
        <w:t> (1688?–1732).</w:t>
      </w:r>
      <w:r w:rsidRPr="00314D0C">
        <w:rPr>
          <w:color w:val="222222"/>
          <w:sz w:val="12"/>
          <w:szCs w:val="12"/>
          <w:vertAlign w:val="superscript"/>
          <w:lang w:val="en-US"/>
        </w:rPr>
        <w:t xml:space="preserve"> </w:t>
      </w:r>
      <w:r w:rsidRPr="00314D0C">
        <w:rPr>
          <w:color w:val="222222"/>
          <w:lang w:val="en-US"/>
        </w:rPr>
        <w:t>Biogeographer </w:t>
      </w:r>
      <w:hyperlink r:id="rId86" w:tooltip="Alexander von Humboldt" w:history="1">
        <w:r w:rsidRPr="00314D0C">
          <w:rPr>
            <w:rStyle w:val="-"/>
            <w:rFonts w:ascii="Arial" w:hAnsi="Arial" w:cs="Arial"/>
            <w:color w:val="0B0080"/>
            <w:sz w:val="15"/>
            <w:szCs w:val="15"/>
            <w:lang w:val="en-US"/>
          </w:rPr>
          <w:t>Alexander von Humboldt</w:t>
        </w:r>
      </w:hyperlink>
      <w:r w:rsidRPr="00314D0C">
        <w:rPr>
          <w:color w:val="222222"/>
          <w:lang w:val="en-US"/>
        </w:rPr>
        <w:t> (1769–1859) was an early pioneer in ecological thinking and was among the first to recognize ecological gradients, where species are replaced or altered in form along </w:t>
      </w:r>
      <w:hyperlink r:id="rId87" w:tooltip="Environmental gradient" w:history="1">
        <w:r w:rsidRPr="00314D0C">
          <w:rPr>
            <w:rStyle w:val="-"/>
            <w:rFonts w:ascii="Arial" w:hAnsi="Arial" w:cs="Arial"/>
            <w:color w:val="0B0080"/>
            <w:sz w:val="15"/>
            <w:szCs w:val="15"/>
            <w:lang w:val="en-US"/>
          </w:rPr>
          <w:t>environmental gradients</w:t>
        </w:r>
      </w:hyperlink>
      <w:r w:rsidRPr="00314D0C">
        <w:rPr>
          <w:color w:val="222222"/>
          <w:lang w:val="en-US"/>
        </w:rPr>
        <w:t>, such as a </w:t>
      </w:r>
      <w:hyperlink r:id="rId88" w:tooltip="Cline (biology)" w:history="1">
        <w:r w:rsidRPr="00314D0C">
          <w:rPr>
            <w:rStyle w:val="-"/>
            <w:rFonts w:ascii="Arial" w:hAnsi="Arial" w:cs="Arial"/>
            <w:color w:val="0B0080"/>
            <w:sz w:val="15"/>
            <w:szCs w:val="15"/>
            <w:lang w:val="en-US"/>
          </w:rPr>
          <w:t>cline</w:t>
        </w:r>
      </w:hyperlink>
      <w:r w:rsidRPr="00314D0C">
        <w:rPr>
          <w:color w:val="222222"/>
          <w:lang w:val="en-US"/>
        </w:rPr>
        <w:t> forming along a rise in elevation. Humboldt drew inspiration from </w:t>
      </w:r>
      <w:hyperlink r:id="rId89" w:tooltip="Isaac Newton" w:history="1">
        <w:r w:rsidRPr="00314D0C">
          <w:rPr>
            <w:rStyle w:val="-"/>
            <w:rFonts w:ascii="Arial" w:hAnsi="Arial" w:cs="Arial"/>
            <w:color w:val="0B0080"/>
            <w:sz w:val="15"/>
            <w:szCs w:val="15"/>
            <w:lang w:val="en-US"/>
          </w:rPr>
          <w:t>Isaac Newton</w:t>
        </w:r>
      </w:hyperlink>
      <w:r w:rsidRPr="00314D0C">
        <w:rPr>
          <w:color w:val="222222"/>
          <w:lang w:val="en-US"/>
        </w:rPr>
        <w:t> as he developed a form of "terrestrial physics". In Newtonian fashion, he brought a scientific exactitude for measurement into natural history and even alluded to concepts that are the foundation of a modern ecological law on species-to-area relationships.Natural historians, such as Humboldt, </w:t>
      </w:r>
      <w:hyperlink r:id="rId90" w:tooltip="James Hutton" w:history="1">
        <w:r w:rsidRPr="00314D0C">
          <w:rPr>
            <w:rStyle w:val="-"/>
            <w:rFonts w:ascii="Arial" w:hAnsi="Arial" w:cs="Arial"/>
            <w:color w:val="0B0080"/>
            <w:sz w:val="15"/>
            <w:szCs w:val="15"/>
            <w:lang w:val="en-US"/>
          </w:rPr>
          <w:t>James Hutton</w:t>
        </w:r>
      </w:hyperlink>
      <w:r w:rsidRPr="00314D0C">
        <w:rPr>
          <w:color w:val="222222"/>
          <w:lang w:val="en-US"/>
        </w:rPr>
        <w:t>, and </w:t>
      </w:r>
      <w:hyperlink r:id="rId91" w:tooltip="Jean-Baptiste Lamarck" w:history="1">
        <w:r w:rsidRPr="00314D0C">
          <w:rPr>
            <w:rStyle w:val="-"/>
            <w:rFonts w:ascii="Arial" w:hAnsi="Arial" w:cs="Arial"/>
            <w:color w:val="0B0080"/>
            <w:sz w:val="15"/>
            <w:szCs w:val="15"/>
            <w:lang w:val="en-US"/>
          </w:rPr>
          <w:t>Jean-Baptiste Lamarck</w:t>
        </w:r>
      </w:hyperlink>
      <w:r w:rsidRPr="00314D0C">
        <w:rPr>
          <w:color w:val="222222"/>
          <w:lang w:val="en-US"/>
        </w:rPr>
        <w:t> (among others) laid the foundations of the modern ecological sciences. The term "ecology" (</w:t>
      </w:r>
      <w:hyperlink r:id="rId92" w:tooltip="German language" w:history="1">
        <w:r w:rsidRPr="00314D0C">
          <w:rPr>
            <w:rStyle w:val="-"/>
            <w:rFonts w:ascii="Arial" w:hAnsi="Arial" w:cs="Arial"/>
            <w:color w:val="0B0080"/>
            <w:sz w:val="15"/>
            <w:szCs w:val="15"/>
            <w:lang w:val="en-US"/>
          </w:rPr>
          <w:t>German</w:t>
        </w:r>
      </w:hyperlink>
      <w:r w:rsidRPr="00314D0C">
        <w:rPr>
          <w:color w:val="222222"/>
          <w:lang w:val="en-US"/>
        </w:rPr>
        <w:t>: </w:t>
      </w:r>
      <w:r>
        <w:rPr>
          <w:i/>
          <w:iCs/>
          <w:color w:val="222222"/>
          <w:lang w:val="de-DE"/>
        </w:rPr>
        <w:t>Oekologie, Ökologie</w:t>
      </w:r>
      <w:r w:rsidRPr="00314D0C">
        <w:rPr>
          <w:color w:val="222222"/>
          <w:lang w:val="en-US"/>
        </w:rPr>
        <w:t>) is of a more recent origin and was first coined by the German biologist </w:t>
      </w:r>
      <w:hyperlink r:id="rId93" w:tooltip="Ernst Haeckel" w:history="1">
        <w:r w:rsidRPr="00314D0C">
          <w:rPr>
            <w:rStyle w:val="-"/>
            <w:rFonts w:ascii="Arial" w:hAnsi="Arial" w:cs="Arial"/>
            <w:color w:val="0B0080"/>
            <w:sz w:val="15"/>
            <w:szCs w:val="15"/>
            <w:lang w:val="en-US"/>
          </w:rPr>
          <w:t>Ernst Haeckel</w:t>
        </w:r>
      </w:hyperlink>
      <w:r w:rsidRPr="00314D0C">
        <w:rPr>
          <w:color w:val="222222"/>
          <w:lang w:val="en-US"/>
        </w:rPr>
        <w:t> in his book </w:t>
      </w:r>
      <w:r w:rsidRPr="00314D0C">
        <w:rPr>
          <w:i/>
          <w:iCs/>
          <w:color w:val="222222"/>
          <w:lang w:val="en-US"/>
        </w:rPr>
        <w:t>Generelle Morphologie der Organismen</w:t>
      </w:r>
      <w:r w:rsidRPr="00314D0C">
        <w:rPr>
          <w:color w:val="222222"/>
          <w:lang w:val="en-US"/>
        </w:rPr>
        <w:t> (1866). Haeckel was a zoologist, artist, writer, and later in life a professor of comparative anatomy.</w:t>
      </w:r>
    </w:p>
    <w:p w:rsidR="00314D0C" w:rsidRPr="00314D0C" w:rsidRDefault="00314D0C" w:rsidP="00625FBD">
      <w:pPr>
        <w:rPr>
          <w:color w:val="222222"/>
          <w:lang w:val="en-US"/>
        </w:rPr>
      </w:pPr>
      <w:r w:rsidRPr="00314D0C">
        <w:rPr>
          <w:color w:val="222222"/>
          <w:lang w:val="en-US"/>
        </w:rPr>
        <w:t>Opinions differ on who was the founder of modern ecological theory. Some mark Haeckel's definition as the beginning; others say it was </w:t>
      </w:r>
      <w:hyperlink r:id="rId94" w:tooltip="Eugenius Warming" w:history="1">
        <w:r w:rsidRPr="00314D0C">
          <w:rPr>
            <w:rStyle w:val="-"/>
            <w:rFonts w:ascii="Arial" w:hAnsi="Arial" w:cs="Arial"/>
            <w:color w:val="0B0080"/>
            <w:sz w:val="15"/>
            <w:szCs w:val="15"/>
            <w:lang w:val="en-US"/>
          </w:rPr>
          <w:t>Eugenius Warming</w:t>
        </w:r>
      </w:hyperlink>
      <w:r w:rsidRPr="00314D0C">
        <w:rPr>
          <w:color w:val="222222"/>
          <w:lang w:val="en-US"/>
        </w:rPr>
        <w:t> with the writing of </w:t>
      </w:r>
      <w:hyperlink r:id="rId95" w:tooltip="Plantesamfund" w:history="1">
        <w:r w:rsidRPr="00314D0C">
          <w:rPr>
            <w:rStyle w:val="-"/>
            <w:rFonts w:ascii="Arial" w:hAnsi="Arial" w:cs="Arial"/>
            <w:color w:val="0B0080"/>
            <w:sz w:val="15"/>
            <w:szCs w:val="15"/>
            <w:lang w:val="en-US"/>
          </w:rPr>
          <w:t>Oecology of Plants: An Introduction to the Study of Plant Communities</w:t>
        </w:r>
      </w:hyperlink>
      <w:r w:rsidRPr="00314D0C">
        <w:rPr>
          <w:color w:val="222222"/>
          <w:lang w:val="en-US"/>
        </w:rPr>
        <w:t> (1895),or </w:t>
      </w:r>
      <w:hyperlink r:id="rId96" w:tooltip="Carl Linnaeus" w:history="1">
        <w:r w:rsidRPr="00314D0C">
          <w:rPr>
            <w:rStyle w:val="-"/>
            <w:rFonts w:ascii="Arial" w:hAnsi="Arial" w:cs="Arial"/>
            <w:color w:val="0B0080"/>
            <w:sz w:val="15"/>
            <w:szCs w:val="15"/>
            <w:lang w:val="en-US"/>
          </w:rPr>
          <w:t>Carl Linnaeus</w:t>
        </w:r>
      </w:hyperlink>
      <w:r w:rsidRPr="00314D0C">
        <w:rPr>
          <w:color w:val="222222"/>
          <w:lang w:val="en-US"/>
        </w:rPr>
        <w:t xml:space="preserve">' principles on the economy of nature that matured in the early 18th century. Linnaeus founded an early branch of ecology that he called the economy of nature.His works influenced Charles Darwin, who </w:t>
      </w:r>
      <w:r w:rsidRPr="00314D0C">
        <w:rPr>
          <w:color w:val="222222"/>
          <w:lang w:val="en-US"/>
        </w:rPr>
        <w:lastRenderedPageBreak/>
        <w:t>adopted Linnaeus' phrase on the </w:t>
      </w:r>
      <w:r w:rsidRPr="00314D0C">
        <w:rPr>
          <w:i/>
          <w:iCs/>
          <w:color w:val="222222"/>
          <w:lang w:val="en-US"/>
        </w:rPr>
        <w:t>economy or polity of nature</w:t>
      </w:r>
      <w:r w:rsidRPr="00314D0C">
        <w:rPr>
          <w:color w:val="222222"/>
          <w:lang w:val="en-US"/>
        </w:rPr>
        <w:t> in </w:t>
      </w:r>
      <w:hyperlink r:id="rId97" w:tooltip="The Origin of Species" w:history="1">
        <w:r w:rsidRPr="00314D0C">
          <w:rPr>
            <w:rStyle w:val="-"/>
            <w:rFonts w:ascii="Arial" w:hAnsi="Arial" w:cs="Arial"/>
            <w:i/>
            <w:iCs/>
            <w:color w:val="0B0080"/>
            <w:sz w:val="15"/>
            <w:szCs w:val="15"/>
            <w:lang w:val="en-US"/>
          </w:rPr>
          <w:t>The Origin of Species</w:t>
        </w:r>
      </w:hyperlink>
      <w:r w:rsidRPr="00314D0C">
        <w:rPr>
          <w:color w:val="222222"/>
          <w:lang w:val="en-US"/>
        </w:rPr>
        <w:t>. Linnaeus was the first to frame the </w:t>
      </w:r>
      <w:hyperlink r:id="rId98" w:tooltip="Balance of nature" w:history="1">
        <w:r w:rsidRPr="00314D0C">
          <w:rPr>
            <w:rStyle w:val="-"/>
            <w:rFonts w:ascii="Arial" w:hAnsi="Arial" w:cs="Arial"/>
            <w:color w:val="0B0080"/>
            <w:sz w:val="15"/>
            <w:szCs w:val="15"/>
            <w:lang w:val="en-US"/>
          </w:rPr>
          <w:t>balance of nature</w:t>
        </w:r>
      </w:hyperlink>
      <w:r w:rsidRPr="00314D0C">
        <w:rPr>
          <w:color w:val="222222"/>
          <w:lang w:val="en-US"/>
        </w:rPr>
        <w:t> as a testable hypothesis. Haeckel, who admired Darwin's work, defined ecology in reference to the economy of nature, which has led some to question whether ecology and the economy of nature are synonymous.</w:t>
      </w:r>
    </w:p>
    <w:p w:rsidR="00314D0C" w:rsidRPr="00314D0C" w:rsidRDefault="00314D0C" w:rsidP="00314D0C">
      <w:pPr>
        <w:pStyle w:val="Web"/>
        <w:shd w:val="clear" w:color="auto" w:fill="FFFFFF"/>
        <w:spacing w:before="120" w:beforeAutospacing="0" w:after="120" w:afterAutospacing="0"/>
        <w:rPr>
          <w:rFonts w:ascii="Arial" w:hAnsi="Arial" w:cs="Arial"/>
          <w:color w:val="222222"/>
          <w:sz w:val="15"/>
          <w:szCs w:val="15"/>
          <w:lang w:val="en-US"/>
        </w:rPr>
      </w:pPr>
    </w:p>
    <w:p w:rsidR="00314D0C" w:rsidRPr="00314D0C" w:rsidRDefault="00314D0C" w:rsidP="006B1BA8">
      <w:pPr>
        <w:pStyle w:val="3"/>
        <w:shd w:val="clear" w:color="auto" w:fill="FFFFFF"/>
        <w:spacing w:before="72"/>
        <w:ind w:firstLine="0"/>
        <w:rPr>
          <w:rFonts w:ascii="Arial" w:hAnsi="Arial" w:cs="Arial"/>
          <w:color w:val="000000"/>
          <w:sz w:val="29"/>
          <w:szCs w:val="29"/>
        </w:rPr>
      </w:pPr>
      <w:bookmarkStart w:id="11" w:name="_Toc509871271"/>
      <w:r w:rsidRPr="00314D0C">
        <w:rPr>
          <w:rStyle w:val="mw-headline"/>
          <w:rFonts w:ascii="Arial" w:hAnsi="Arial" w:cs="Arial"/>
          <w:color w:val="000000"/>
          <w:sz w:val="29"/>
          <w:szCs w:val="29"/>
          <w:lang w:val="en-US"/>
        </w:rPr>
        <w:t>Since 1900</w:t>
      </w:r>
      <w:bookmarkEnd w:id="11"/>
    </w:p>
    <w:p w:rsidR="00314D0C" w:rsidRPr="00314D0C" w:rsidRDefault="00314D0C" w:rsidP="00625FBD">
      <w:pPr>
        <w:rPr>
          <w:lang w:val="en-US"/>
        </w:rPr>
      </w:pPr>
      <w:r w:rsidRPr="00314D0C">
        <w:rPr>
          <w:lang w:val="en-US"/>
        </w:rPr>
        <w:t>Modern ecology is a young science that first attracted substantial scientific attention toward the end of the 19th century (around the same time that evolutionary studies were gaining scientific interest). The scientist </w:t>
      </w:r>
      <w:hyperlink r:id="rId99" w:tooltip="Ellen Swallow Richards" w:history="1">
        <w:r w:rsidRPr="00314D0C">
          <w:rPr>
            <w:rStyle w:val="-"/>
            <w:rFonts w:ascii="Arial" w:hAnsi="Arial" w:cs="Arial"/>
            <w:color w:val="0B0080"/>
            <w:sz w:val="15"/>
            <w:szCs w:val="15"/>
            <w:lang w:val="en-US"/>
          </w:rPr>
          <w:t>Ellen Swallow Richards</w:t>
        </w:r>
      </w:hyperlink>
      <w:r w:rsidRPr="00314D0C">
        <w:rPr>
          <w:lang w:val="en-US"/>
        </w:rPr>
        <w:t> may have first introduced the term "</w:t>
      </w:r>
      <w:hyperlink r:id="rId100" w:tooltip="Oekology" w:history="1">
        <w:r w:rsidRPr="00314D0C">
          <w:rPr>
            <w:rStyle w:val="-"/>
            <w:rFonts w:ascii="Arial" w:hAnsi="Arial" w:cs="Arial"/>
            <w:color w:val="0B0080"/>
            <w:sz w:val="15"/>
            <w:szCs w:val="15"/>
            <w:lang w:val="en-US"/>
          </w:rPr>
          <w:t>oekology</w:t>
        </w:r>
      </w:hyperlink>
      <w:r w:rsidRPr="00314D0C">
        <w:rPr>
          <w:lang w:val="en-US"/>
        </w:rPr>
        <w:t>" (which eventually morphed into </w:t>
      </w:r>
      <w:hyperlink r:id="rId101" w:tooltip="Home economics" w:history="1">
        <w:r w:rsidRPr="00314D0C">
          <w:rPr>
            <w:rStyle w:val="-"/>
            <w:rFonts w:ascii="Arial" w:hAnsi="Arial" w:cs="Arial"/>
            <w:color w:val="0B0080"/>
            <w:sz w:val="15"/>
            <w:szCs w:val="15"/>
            <w:lang w:val="en-US"/>
          </w:rPr>
          <w:t>home economics</w:t>
        </w:r>
      </w:hyperlink>
      <w:r w:rsidRPr="00314D0C">
        <w:rPr>
          <w:lang w:val="en-US"/>
        </w:rPr>
        <w:t>) in the U.S. as early 1892.</w:t>
      </w:r>
    </w:p>
    <w:p w:rsidR="00314D0C" w:rsidRPr="00314D0C" w:rsidRDefault="00314D0C" w:rsidP="00625FBD">
      <w:pPr>
        <w:rPr>
          <w:lang w:val="en-US"/>
        </w:rPr>
      </w:pPr>
      <w:r w:rsidRPr="00314D0C">
        <w:rPr>
          <w:lang w:val="en-US"/>
        </w:rPr>
        <w:t>In the early 20th century, ecology transitioned from a more </w:t>
      </w:r>
      <w:hyperlink r:id="rId102" w:tooltip="Metaphysics" w:history="1">
        <w:r w:rsidRPr="00314D0C">
          <w:rPr>
            <w:rStyle w:val="-"/>
            <w:rFonts w:ascii="Arial" w:hAnsi="Arial" w:cs="Arial"/>
            <w:color w:val="0B0080"/>
            <w:sz w:val="15"/>
            <w:szCs w:val="15"/>
            <w:lang w:val="en-US"/>
          </w:rPr>
          <w:t>descriptive form</w:t>
        </w:r>
      </w:hyperlink>
      <w:r w:rsidRPr="00314D0C">
        <w:rPr>
          <w:lang w:val="en-US"/>
        </w:rPr>
        <w:t> of </w:t>
      </w:r>
      <w:hyperlink r:id="rId103" w:tooltip="Natural history" w:history="1">
        <w:r w:rsidRPr="00314D0C">
          <w:rPr>
            <w:rStyle w:val="-"/>
            <w:rFonts w:ascii="Arial" w:hAnsi="Arial" w:cs="Arial"/>
            <w:color w:val="0B0080"/>
            <w:sz w:val="15"/>
            <w:szCs w:val="15"/>
            <w:lang w:val="en-US"/>
          </w:rPr>
          <w:t>natural history</w:t>
        </w:r>
      </w:hyperlink>
      <w:r w:rsidRPr="00314D0C">
        <w:rPr>
          <w:lang w:val="en-US"/>
        </w:rPr>
        <w:t> to a more </w:t>
      </w:r>
      <w:hyperlink r:id="rId104" w:tooltip="Scientific method" w:history="1">
        <w:r w:rsidRPr="00314D0C">
          <w:rPr>
            <w:rStyle w:val="-"/>
            <w:rFonts w:ascii="Arial" w:hAnsi="Arial" w:cs="Arial"/>
            <w:color w:val="0B0080"/>
            <w:sz w:val="15"/>
            <w:szCs w:val="15"/>
            <w:lang w:val="en-US"/>
          </w:rPr>
          <w:t>analytical form</w:t>
        </w:r>
      </w:hyperlink>
      <w:r w:rsidRPr="00314D0C">
        <w:rPr>
          <w:lang w:val="en-US"/>
        </w:rPr>
        <w:t> of </w:t>
      </w:r>
      <w:r w:rsidRPr="00314D0C">
        <w:rPr>
          <w:i/>
          <w:iCs/>
          <w:lang w:val="en-US"/>
        </w:rPr>
        <w:t>scientific natural history</w:t>
      </w:r>
      <w:r w:rsidRPr="00314D0C">
        <w:rPr>
          <w:lang w:val="en-US"/>
        </w:rPr>
        <w:t>. </w:t>
      </w:r>
      <w:hyperlink r:id="rId105" w:tooltip="Frederic Clements" w:history="1">
        <w:r w:rsidRPr="00314D0C">
          <w:rPr>
            <w:rStyle w:val="-"/>
            <w:rFonts w:ascii="Arial" w:hAnsi="Arial" w:cs="Arial"/>
            <w:color w:val="0B0080"/>
            <w:sz w:val="15"/>
            <w:szCs w:val="15"/>
            <w:lang w:val="en-US"/>
          </w:rPr>
          <w:t>Frederic Clements</w:t>
        </w:r>
      </w:hyperlink>
      <w:r w:rsidRPr="00314D0C">
        <w:rPr>
          <w:lang w:val="en-US"/>
        </w:rPr>
        <w:t> published the first American ecology book in 1905, presenting the idea of plant communities as a </w:t>
      </w:r>
      <w:hyperlink r:id="rId106" w:tooltip="Superorganism" w:history="1">
        <w:r w:rsidRPr="00314D0C">
          <w:rPr>
            <w:rStyle w:val="-"/>
            <w:rFonts w:ascii="Arial" w:hAnsi="Arial" w:cs="Arial"/>
            <w:color w:val="0B0080"/>
            <w:sz w:val="15"/>
            <w:szCs w:val="15"/>
            <w:lang w:val="en-US"/>
          </w:rPr>
          <w:t>superorganism</w:t>
        </w:r>
      </w:hyperlink>
      <w:r w:rsidRPr="00314D0C">
        <w:rPr>
          <w:lang w:val="en-US"/>
        </w:rPr>
        <w:t>. This publication launched a debate between ecological holism and individualism that lasted until the 1970s. Clements' superorganism concept proposed that ecosystems progress through regular and determined stages of </w:t>
      </w:r>
      <w:hyperlink r:id="rId107" w:tooltip="Seral development" w:history="1">
        <w:r w:rsidRPr="00314D0C">
          <w:rPr>
            <w:rStyle w:val="-"/>
            <w:rFonts w:ascii="Arial" w:hAnsi="Arial" w:cs="Arial"/>
            <w:color w:val="0B0080"/>
            <w:sz w:val="15"/>
            <w:szCs w:val="15"/>
            <w:lang w:val="en-US"/>
          </w:rPr>
          <w:t>seral development</w:t>
        </w:r>
      </w:hyperlink>
      <w:r w:rsidRPr="00314D0C">
        <w:rPr>
          <w:lang w:val="en-US"/>
        </w:rPr>
        <w:t> that are analogous to the developmental stages of an organism. The Clementsian paradigm was challenged by </w:t>
      </w:r>
      <w:hyperlink r:id="rId108" w:tooltip="Henry Gleason" w:history="1">
        <w:r w:rsidRPr="00314D0C">
          <w:rPr>
            <w:rStyle w:val="-"/>
            <w:rFonts w:ascii="Arial" w:hAnsi="Arial" w:cs="Arial"/>
            <w:color w:val="0B0080"/>
            <w:sz w:val="15"/>
            <w:szCs w:val="15"/>
            <w:lang w:val="en-US"/>
          </w:rPr>
          <w:t>Henry Gleason</w:t>
        </w:r>
      </w:hyperlink>
      <w:r w:rsidRPr="00314D0C">
        <w:rPr>
          <w:lang w:val="en-US"/>
        </w:rPr>
        <w:t>, who stated that ecological communities develop from the unique and coincidental association of individual organisms. This perceptual shift placed the focus back onto the life histories of individual organisms and how this relates to the development of community associations.</w:t>
      </w:r>
    </w:p>
    <w:p w:rsidR="00314D0C" w:rsidRPr="00314D0C" w:rsidRDefault="00314D0C" w:rsidP="00625FBD">
      <w:pPr>
        <w:rPr>
          <w:lang w:val="en-US"/>
        </w:rPr>
      </w:pPr>
      <w:r w:rsidRPr="00314D0C">
        <w:rPr>
          <w:lang w:val="en-US"/>
        </w:rPr>
        <w:t>The Clementsian superorganism theory was an overextended application of an </w:t>
      </w:r>
      <w:hyperlink r:id="rId109" w:tooltip="Idealism" w:history="1">
        <w:r w:rsidRPr="00314D0C">
          <w:rPr>
            <w:rStyle w:val="-"/>
            <w:rFonts w:ascii="Arial" w:hAnsi="Arial" w:cs="Arial"/>
            <w:color w:val="0B0080"/>
            <w:sz w:val="15"/>
            <w:szCs w:val="15"/>
            <w:lang w:val="en-US"/>
          </w:rPr>
          <w:t>idealistic form</w:t>
        </w:r>
      </w:hyperlink>
      <w:r w:rsidRPr="00314D0C">
        <w:rPr>
          <w:lang w:val="en-US"/>
        </w:rPr>
        <w:t> of holism. The term "holism" was coined in 1926 by </w:t>
      </w:r>
      <w:hyperlink r:id="rId110" w:tooltip="Jan Christiaan Smuts" w:history="1">
        <w:r w:rsidRPr="00314D0C">
          <w:rPr>
            <w:rStyle w:val="-"/>
            <w:rFonts w:ascii="Arial" w:hAnsi="Arial" w:cs="Arial"/>
            <w:color w:val="0B0080"/>
            <w:sz w:val="15"/>
            <w:szCs w:val="15"/>
            <w:lang w:val="en-US"/>
          </w:rPr>
          <w:t>Jan Christiaan Smuts</w:t>
        </w:r>
      </w:hyperlink>
      <w:r w:rsidRPr="00314D0C">
        <w:rPr>
          <w:lang w:val="en-US"/>
        </w:rPr>
        <w:t>, a South African general and polarizing historical figure who was inspired by Clements' superorganism concept. Around the same time, </w:t>
      </w:r>
      <w:hyperlink r:id="rId111" w:tooltip="Charles Sutherland Elton" w:history="1">
        <w:r w:rsidRPr="00314D0C">
          <w:rPr>
            <w:rStyle w:val="-"/>
            <w:rFonts w:ascii="Arial" w:hAnsi="Arial" w:cs="Arial"/>
            <w:color w:val="0B0080"/>
            <w:sz w:val="15"/>
            <w:szCs w:val="15"/>
            <w:lang w:val="en-US"/>
          </w:rPr>
          <w:t>Charles Elton</w:t>
        </w:r>
      </w:hyperlink>
      <w:r w:rsidRPr="00314D0C">
        <w:rPr>
          <w:lang w:val="en-US"/>
        </w:rPr>
        <w:t> pioneered the concept of food chains in his classical book </w:t>
      </w:r>
      <w:r w:rsidRPr="00314D0C">
        <w:rPr>
          <w:i/>
          <w:iCs/>
          <w:lang w:val="en-US"/>
        </w:rPr>
        <w:t>Animal Ecology</w:t>
      </w:r>
      <w:r w:rsidRPr="00314D0C">
        <w:rPr>
          <w:lang w:val="en-US"/>
        </w:rPr>
        <w:t>. Elton</w:t>
      </w:r>
      <w:r w:rsidRPr="00314D0C">
        <w:rPr>
          <w:sz w:val="12"/>
          <w:szCs w:val="12"/>
          <w:vertAlign w:val="superscript"/>
          <w:lang w:val="en-US"/>
        </w:rPr>
        <w:t xml:space="preserve"> </w:t>
      </w:r>
      <w:r w:rsidRPr="00314D0C">
        <w:rPr>
          <w:lang w:val="en-US"/>
        </w:rPr>
        <w:t>defined ecological relations using concepts of food chains, food cycles, and food size, and described numerical relations among different functional groups and their relative abundance. Elton's 'food cycle' was replaced by 'food web' in a subsequent ecological text.</w:t>
      </w:r>
      <w:r w:rsidRPr="00314D0C">
        <w:rPr>
          <w:sz w:val="12"/>
          <w:szCs w:val="12"/>
          <w:vertAlign w:val="superscript"/>
          <w:lang w:val="en-US"/>
        </w:rPr>
        <w:t xml:space="preserve"> </w:t>
      </w:r>
      <w:hyperlink r:id="rId112" w:tooltip="Alfred J. Lotka" w:history="1">
        <w:r w:rsidRPr="00314D0C">
          <w:rPr>
            <w:rStyle w:val="-"/>
            <w:rFonts w:ascii="Arial" w:hAnsi="Arial" w:cs="Arial"/>
            <w:color w:val="0B0080"/>
            <w:sz w:val="15"/>
            <w:szCs w:val="15"/>
            <w:lang w:val="en-US"/>
          </w:rPr>
          <w:t>Alfred J. Lotka</w:t>
        </w:r>
      </w:hyperlink>
      <w:r w:rsidRPr="00314D0C">
        <w:rPr>
          <w:lang w:val="en-US"/>
        </w:rPr>
        <w:t> brought in many theoretical concepts applying thermodynamic principles to ecology.</w:t>
      </w:r>
    </w:p>
    <w:p w:rsidR="00024ED9" w:rsidRDefault="00314D0C" w:rsidP="00625FBD">
      <w:pPr>
        <w:rPr>
          <w:lang w:val="en-US"/>
        </w:rPr>
      </w:pPr>
      <w:r w:rsidRPr="00314D0C">
        <w:rPr>
          <w:lang w:val="en-US"/>
        </w:rPr>
        <w:t>In 1942, </w:t>
      </w:r>
      <w:hyperlink r:id="rId113" w:tooltip="Raymond Lindeman" w:history="1">
        <w:r w:rsidRPr="00314D0C">
          <w:rPr>
            <w:rStyle w:val="-"/>
            <w:rFonts w:ascii="Arial" w:hAnsi="Arial" w:cs="Arial"/>
            <w:color w:val="0B0080"/>
            <w:sz w:val="15"/>
            <w:szCs w:val="15"/>
            <w:lang w:val="en-US"/>
          </w:rPr>
          <w:t>Raymond Lindeman</w:t>
        </w:r>
      </w:hyperlink>
      <w:r w:rsidRPr="00314D0C">
        <w:rPr>
          <w:lang w:val="en-US"/>
        </w:rPr>
        <w:t> wrote a landmark paper on the </w:t>
      </w:r>
      <w:hyperlink r:id="rId114" w:anchor="Trophic_dynamics" w:tooltip="Trophic dynamics" w:history="1">
        <w:r w:rsidRPr="00314D0C">
          <w:rPr>
            <w:rStyle w:val="-"/>
            <w:rFonts w:ascii="Arial" w:hAnsi="Arial" w:cs="Arial"/>
            <w:color w:val="0B0080"/>
            <w:sz w:val="15"/>
            <w:szCs w:val="15"/>
            <w:lang w:val="en-US"/>
          </w:rPr>
          <w:t>trophic dynamics</w:t>
        </w:r>
      </w:hyperlink>
      <w:r w:rsidRPr="00314D0C">
        <w:rPr>
          <w:lang w:val="en-US"/>
        </w:rPr>
        <w:t> of ecology, which was published posthumously after initially being rejected for its theoretical emphasis. Trophic dynamics became the foundation for much of the work to follow on energy and material flow through ecosystems. </w:t>
      </w:r>
      <w:hyperlink r:id="rId115" w:tooltip="Robert MacArthur" w:history="1">
        <w:r w:rsidRPr="00314D0C">
          <w:rPr>
            <w:rStyle w:val="-"/>
            <w:rFonts w:ascii="Arial" w:hAnsi="Arial" w:cs="Arial"/>
            <w:color w:val="0B0080"/>
            <w:sz w:val="15"/>
            <w:szCs w:val="15"/>
            <w:lang w:val="en-US"/>
          </w:rPr>
          <w:t>Robert MacArthur</w:t>
        </w:r>
      </w:hyperlink>
      <w:r w:rsidRPr="00314D0C">
        <w:rPr>
          <w:lang w:val="en-US"/>
        </w:rPr>
        <w:t xml:space="preserve"> advanced mathematical theory, predictions, and tests in ecology in the 1950s, which inspired a resurgent school of theoretical mathematical </w:t>
      </w:r>
      <w:r w:rsidRPr="00314D0C">
        <w:rPr>
          <w:lang w:val="en-US"/>
        </w:rPr>
        <w:lastRenderedPageBreak/>
        <w:t>ecologists Ecology also has developed through contributions from other nations, including Russia's </w:t>
      </w:r>
      <w:hyperlink r:id="rId116" w:tooltip="Vladimir Vernadsky" w:history="1">
        <w:r w:rsidRPr="00314D0C">
          <w:rPr>
            <w:rStyle w:val="-"/>
            <w:rFonts w:ascii="Arial" w:hAnsi="Arial" w:cs="Arial"/>
            <w:color w:val="0B0080"/>
            <w:sz w:val="15"/>
            <w:szCs w:val="15"/>
            <w:lang w:val="en-US"/>
          </w:rPr>
          <w:t>Vladimir Vernadsky</w:t>
        </w:r>
      </w:hyperlink>
      <w:r w:rsidRPr="00314D0C">
        <w:rPr>
          <w:lang w:val="en-US"/>
        </w:rPr>
        <w:t> and his founding of the biosphere concept in the 1920s and Japan's </w:t>
      </w:r>
      <w:hyperlink r:id="rId117" w:tooltip="Kinji Imanishi" w:history="1">
        <w:r w:rsidRPr="00314D0C">
          <w:rPr>
            <w:rStyle w:val="-"/>
            <w:rFonts w:ascii="Arial" w:hAnsi="Arial" w:cs="Arial"/>
            <w:color w:val="0B0080"/>
            <w:sz w:val="15"/>
            <w:szCs w:val="15"/>
            <w:lang w:val="en-US"/>
          </w:rPr>
          <w:t>Kinji Imanishi</w:t>
        </w:r>
      </w:hyperlink>
      <w:r w:rsidRPr="00314D0C">
        <w:rPr>
          <w:lang w:val="en-US"/>
        </w:rPr>
        <w:t> and his concepts of harmony in nature and habitat segregation in the 1950s. Scientific recognition of contributions to ecology from non-English-speaking cultures is hampered by language and translation barriers.</w:t>
      </w:r>
    </w:p>
    <w:p w:rsidR="00024ED9" w:rsidRDefault="00024ED9">
      <w:pPr>
        <w:rPr>
          <w:lang w:val="en-US"/>
        </w:rPr>
      </w:pPr>
      <w:r>
        <w:rPr>
          <w:lang w:val="en-US"/>
        </w:rPr>
        <w:br w:type="page"/>
      </w:r>
    </w:p>
    <w:p w:rsidR="00314D0C" w:rsidRDefault="00024ED9" w:rsidP="00024ED9">
      <w:pPr>
        <w:pStyle w:val="1"/>
      </w:pPr>
      <w:bookmarkStart w:id="12" w:name="_Toc509871272"/>
      <w:r>
        <w:lastRenderedPageBreak/>
        <w:t>Η οικογένειά μου</w:t>
      </w:r>
      <w:bookmarkEnd w:id="12"/>
    </w:p>
    <w:p w:rsidR="00024ED9" w:rsidRPr="00024ED9" w:rsidRDefault="00024ED9" w:rsidP="00024ED9">
      <w:r>
        <w:rPr>
          <w:noProof/>
          <w:lang w:eastAsia="el-GR"/>
        </w:rPr>
        <w:drawing>
          <wp:inline distT="0" distB="0" distL="0" distR="0">
            <wp:extent cx="5486400" cy="3200400"/>
            <wp:effectExtent l="0" t="0" r="0" b="0"/>
            <wp:docPr id="5" name="Διάγραμμα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8" r:lo="rId119" r:qs="rId120" r:cs="rId121"/>
              </a:graphicData>
            </a:graphic>
          </wp:inline>
        </w:drawing>
      </w:r>
    </w:p>
    <w:p w:rsidR="00C50746" w:rsidRPr="00314D0C" w:rsidRDefault="00C50746" w:rsidP="00625FBD">
      <w:pPr>
        <w:rPr>
          <w:lang w:val="en-US"/>
        </w:rPr>
      </w:pPr>
    </w:p>
    <w:p w:rsidR="00C50746" w:rsidRPr="00C50746" w:rsidRDefault="00C50746" w:rsidP="00625FBD">
      <w:pPr>
        <w:rPr>
          <w:lang w:val="en-US"/>
        </w:rPr>
      </w:pPr>
    </w:p>
    <w:sectPr w:rsidR="00C50746" w:rsidRPr="00C50746" w:rsidSect="002E2A07">
      <w:headerReference w:type="default" r:id="rId122"/>
      <w:footerReference w:type="default" r:id="rId123"/>
      <w:pgSz w:w="11906" w:h="16838"/>
      <w:pgMar w:top="1418" w:right="1418" w:bottom="1418" w:left="1418" w:header="708" w:footer="708"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BB6" w:rsidRDefault="000E3BB6" w:rsidP="00C50746">
      <w:pPr>
        <w:spacing w:after="0" w:line="240" w:lineRule="auto"/>
      </w:pPr>
      <w:r>
        <w:separator/>
      </w:r>
    </w:p>
  </w:endnote>
  <w:endnote w:type="continuationSeparator" w:id="1">
    <w:p w:rsidR="000E3BB6" w:rsidRDefault="000E3BB6" w:rsidP="00C50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2786"/>
      <w:gridCol w:w="6500"/>
    </w:tblGrid>
    <w:tr w:rsidR="00FE743B">
      <w:trPr>
        <w:trHeight w:val="360"/>
      </w:trPr>
      <w:tc>
        <w:tcPr>
          <w:tcW w:w="1500" w:type="pct"/>
          <w:shd w:val="clear" w:color="auto" w:fill="8064A2" w:themeFill="accent4"/>
        </w:tcPr>
        <w:p w:rsidR="00FE743B" w:rsidRDefault="00FE743B">
          <w:pPr>
            <w:pStyle w:val="a4"/>
            <w:rPr>
              <w:color w:val="FFFFFF" w:themeColor="background1"/>
            </w:rPr>
          </w:pPr>
          <w:fldSimple w:instr=" PAGE   \* MERGEFORMAT ">
            <w:r w:rsidR="002E2A07" w:rsidRPr="002E2A07">
              <w:rPr>
                <w:noProof/>
                <w:color w:val="FFFFFF" w:themeColor="background1"/>
              </w:rPr>
              <w:t>2</w:t>
            </w:r>
          </w:fldSimple>
        </w:p>
      </w:tc>
      <w:tc>
        <w:tcPr>
          <w:tcW w:w="3500" w:type="pct"/>
        </w:tcPr>
        <w:p w:rsidR="00FE743B" w:rsidRDefault="00FE743B">
          <w:pPr>
            <w:pStyle w:val="a4"/>
          </w:pPr>
        </w:p>
      </w:tc>
    </w:tr>
  </w:tbl>
  <w:p w:rsidR="00B73948" w:rsidRDefault="00B739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BB6" w:rsidRDefault="000E3BB6" w:rsidP="00C50746">
      <w:pPr>
        <w:spacing w:after="0" w:line="240" w:lineRule="auto"/>
      </w:pPr>
      <w:r>
        <w:separator/>
      </w:r>
    </w:p>
  </w:footnote>
  <w:footnote w:type="continuationSeparator" w:id="1">
    <w:p w:rsidR="000E3BB6" w:rsidRDefault="000E3BB6" w:rsidP="00C507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260"/>
      <w:gridCol w:w="8026"/>
    </w:tblGrid>
    <w:tr w:rsidR="00B73948" w:rsidTr="00B73948">
      <w:tc>
        <w:tcPr>
          <w:tcW w:w="1260" w:type="dxa"/>
        </w:tcPr>
        <w:p w:rsidR="00B73948" w:rsidRDefault="00B73948">
          <w:pPr>
            <w:pStyle w:val="a3"/>
            <w:jc w:val="right"/>
            <w:rPr>
              <w:b/>
            </w:rPr>
          </w:pPr>
          <w:fldSimple w:instr=" PAGE   \* MERGEFORMAT ">
            <w:r w:rsidR="002E2A07">
              <w:rPr>
                <w:noProof/>
              </w:rPr>
              <w:t>2</w:t>
            </w:r>
          </w:fldSimple>
        </w:p>
      </w:tc>
      <w:tc>
        <w:tcPr>
          <w:tcW w:w="8026" w:type="dxa"/>
          <w:noWrap/>
        </w:tcPr>
        <w:p w:rsidR="00B73948" w:rsidRDefault="00B73948">
          <w:pPr>
            <w:pStyle w:val="a3"/>
            <w:rPr>
              <w:b/>
            </w:rPr>
          </w:pPr>
          <w:fldSimple w:instr=" STYLEREF  &quot;1&quot; ">
            <w:r w:rsidR="002E2A07">
              <w:rPr>
                <w:noProof/>
              </w:rPr>
              <w:t>Levels, scope, and scale of organization</w:t>
            </w:r>
          </w:fldSimple>
        </w:p>
      </w:tc>
    </w:tr>
  </w:tbl>
  <w:p w:rsidR="00B73948" w:rsidRDefault="00B739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2627E"/>
    <w:multiLevelType w:val="hybridMultilevel"/>
    <w:tmpl w:val="32206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50746"/>
    <w:rsid w:val="00024ED9"/>
    <w:rsid w:val="000E3BB6"/>
    <w:rsid w:val="00217EE9"/>
    <w:rsid w:val="002E2A07"/>
    <w:rsid w:val="00314D0C"/>
    <w:rsid w:val="003536CB"/>
    <w:rsid w:val="0039561F"/>
    <w:rsid w:val="004F4FEB"/>
    <w:rsid w:val="00625FBD"/>
    <w:rsid w:val="006B1BA8"/>
    <w:rsid w:val="00717801"/>
    <w:rsid w:val="00B73948"/>
    <w:rsid w:val="00C072C9"/>
    <w:rsid w:val="00C50746"/>
    <w:rsid w:val="00DB2EC6"/>
    <w:rsid w:val="00E37967"/>
    <w:rsid w:val="00F50CF0"/>
    <w:rsid w:val="00FE743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240" w:after="240" w:line="312"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FBD"/>
    <w:rPr>
      <w:rFonts w:ascii="Times New Roman" w:hAnsi="Times New Roman"/>
      <w:sz w:val="24"/>
    </w:rPr>
  </w:style>
  <w:style w:type="paragraph" w:styleId="1">
    <w:name w:val="heading 1"/>
    <w:basedOn w:val="a"/>
    <w:next w:val="a"/>
    <w:link w:val="1Char"/>
    <w:uiPriority w:val="9"/>
    <w:qFormat/>
    <w:rsid w:val="00C50746"/>
    <w:pPr>
      <w:keepNext/>
      <w:keepLines/>
      <w:spacing w:before="480" w:after="0"/>
      <w:outlineLvl w:val="0"/>
    </w:pPr>
    <w:rPr>
      <w:rFonts w:ascii="Arial" w:eastAsiaTheme="majorEastAsia" w:hAnsi="Arial" w:cstheme="majorBidi"/>
      <w:bCs/>
      <w:color w:val="FF0000"/>
      <w:sz w:val="34"/>
      <w:szCs w:val="28"/>
    </w:rPr>
  </w:style>
  <w:style w:type="paragraph" w:styleId="2">
    <w:name w:val="heading 2"/>
    <w:basedOn w:val="a"/>
    <w:link w:val="2Char"/>
    <w:uiPriority w:val="9"/>
    <w:qFormat/>
    <w:rsid w:val="00C50746"/>
    <w:pPr>
      <w:spacing w:before="100" w:beforeAutospacing="1" w:after="100" w:afterAutospacing="1" w:line="240" w:lineRule="auto"/>
      <w:outlineLvl w:val="1"/>
    </w:pPr>
    <w:rPr>
      <w:rFonts w:eastAsia="Times New Roman" w:cs="Times New Roman"/>
      <w:b/>
      <w:bCs/>
      <w:sz w:val="36"/>
      <w:szCs w:val="36"/>
      <w:lang w:eastAsia="el-GR"/>
    </w:rPr>
  </w:style>
  <w:style w:type="paragraph" w:styleId="3">
    <w:name w:val="heading 3"/>
    <w:basedOn w:val="a"/>
    <w:next w:val="a"/>
    <w:link w:val="3Char"/>
    <w:uiPriority w:val="9"/>
    <w:unhideWhenUsed/>
    <w:qFormat/>
    <w:rsid w:val="00C507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0746"/>
    <w:pPr>
      <w:tabs>
        <w:tab w:val="center" w:pos="4513"/>
        <w:tab w:val="right" w:pos="9026"/>
      </w:tabs>
      <w:spacing w:after="0" w:line="240" w:lineRule="auto"/>
    </w:pPr>
  </w:style>
  <w:style w:type="character" w:customStyle="1" w:styleId="Char">
    <w:name w:val="Κεφαλίδα Char"/>
    <w:basedOn w:val="a0"/>
    <w:link w:val="a3"/>
    <w:uiPriority w:val="99"/>
    <w:rsid w:val="00C50746"/>
  </w:style>
  <w:style w:type="paragraph" w:styleId="a4">
    <w:name w:val="footer"/>
    <w:basedOn w:val="a"/>
    <w:link w:val="Char0"/>
    <w:uiPriority w:val="99"/>
    <w:unhideWhenUsed/>
    <w:rsid w:val="00C50746"/>
    <w:pPr>
      <w:tabs>
        <w:tab w:val="center" w:pos="4513"/>
        <w:tab w:val="right" w:pos="9026"/>
      </w:tabs>
      <w:spacing w:after="0" w:line="240" w:lineRule="auto"/>
    </w:pPr>
  </w:style>
  <w:style w:type="character" w:customStyle="1" w:styleId="Char0">
    <w:name w:val="Υποσέλιδο Char"/>
    <w:basedOn w:val="a0"/>
    <w:link w:val="a4"/>
    <w:uiPriority w:val="99"/>
    <w:rsid w:val="00C50746"/>
  </w:style>
  <w:style w:type="character" w:customStyle="1" w:styleId="2Char">
    <w:name w:val="Επικεφαλίδα 2 Char"/>
    <w:basedOn w:val="a0"/>
    <w:link w:val="2"/>
    <w:uiPriority w:val="9"/>
    <w:rsid w:val="00C50746"/>
    <w:rPr>
      <w:rFonts w:ascii="Times New Roman" w:eastAsia="Times New Roman" w:hAnsi="Times New Roman" w:cs="Times New Roman"/>
      <w:b/>
      <w:bCs/>
      <w:sz w:val="36"/>
      <w:szCs w:val="36"/>
      <w:lang w:eastAsia="el-GR"/>
    </w:rPr>
  </w:style>
  <w:style w:type="character" w:customStyle="1" w:styleId="mw-headline">
    <w:name w:val="mw-headline"/>
    <w:basedOn w:val="a0"/>
    <w:rsid w:val="00C50746"/>
  </w:style>
  <w:style w:type="character" w:customStyle="1" w:styleId="mw-editsection">
    <w:name w:val="mw-editsection"/>
    <w:basedOn w:val="a0"/>
    <w:rsid w:val="00C50746"/>
  </w:style>
  <w:style w:type="character" w:customStyle="1" w:styleId="mw-editsection-bracket">
    <w:name w:val="mw-editsection-bracket"/>
    <w:basedOn w:val="a0"/>
    <w:rsid w:val="00C50746"/>
  </w:style>
  <w:style w:type="character" w:styleId="-">
    <w:name w:val="Hyperlink"/>
    <w:basedOn w:val="a0"/>
    <w:uiPriority w:val="99"/>
    <w:unhideWhenUsed/>
    <w:rsid w:val="00C50746"/>
    <w:rPr>
      <w:color w:val="0000FF"/>
      <w:u w:val="single"/>
    </w:rPr>
  </w:style>
  <w:style w:type="paragraph" w:styleId="Web">
    <w:name w:val="Normal (Web)"/>
    <w:basedOn w:val="a"/>
    <w:uiPriority w:val="99"/>
    <w:semiHidden/>
    <w:unhideWhenUsed/>
    <w:rsid w:val="00C50746"/>
    <w:pPr>
      <w:spacing w:before="100" w:beforeAutospacing="1" w:after="100" w:afterAutospacing="1" w:line="240" w:lineRule="auto"/>
    </w:pPr>
    <w:rPr>
      <w:rFonts w:eastAsia="Times New Roman" w:cs="Times New Roman"/>
      <w:szCs w:val="24"/>
      <w:lang w:eastAsia="el-GR"/>
    </w:rPr>
  </w:style>
  <w:style w:type="character" w:customStyle="1" w:styleId="3Char">
    <w:name w:val="Επικεφαλίδα 3 Char"/>
    <w:basedOn w:val="a0"/>
    <w:link w:val="3"/>
    <w:uiPriority w:val="9"/>
    <w:rsid w:val="00C50746"/>
    <w:rPr>
      <w:rFonts w:asciiTheme="majorHAnsi" w:eastAsiaTheme="majorEastAsia" w:hAnsiTheme="majorHAnsi" w:cstheme="majorBidi"/>
      <w:b/>
      <w:bCs/>
      <w:color w:val="4F81BD" w:themeColor="accent1"/>
    </w:rPr>
  </w:style>
  <w:style w:type="character" w:customStyle="1" w:styleId="1Char">
    <w:name w:val="Επικεφαλίδα 1 Char"/>
    <w:basedOn w:val="a0"/>
    <w:link w:val="1"/>
    <w:uiPriority w:val="9"/>
    <w:rsid w:val="00C50746"/>
    <w:rPr>
      <w:rFonts w:ascii="Arial" w:eastAsiaTheme="majorEastAsia" w:hAnsi="Arial" w:cstheme="majorBidi"/>
      <w:bCs/>
      <w:color w:val="FF0000"/>
      <w:sz w:val="34"/>
      <w:szCs w:val="28"/>
    </w:rPr>
  </w:style>
  <w:style w:type="paragraph" w:styleId="a5">
    <w:name w:val="Balloon Text"/>
    <w:basedOn w:val="a"/>
    <w:link w:val="Char1"/>
    <w:uiPriority w:val="99"/>
    <w:semiHidden/>
    <w:unhideWhenUsed/>
    <w:rsid w:val="006B1BA8"/>
    <w:pPr>
      <w:spacing w:before="0"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B1BA8"/>
    <w:rPr>
      <w:rFonts w:ascii="Tahoma" w:hAnsi="Tahoma" w:cs="Tahoma"/>
      <w:sz w:val="16"/>
      <w:szCs w:val="16"/>
    </w:rPr>
  </w:style>
  <w:style w:type="table" w:styleId="a6">
    <w:name w:val="Table Grid"/>
    <w:basedOn w:val="a1"/>
    <w:uiPriority w:val="59"/>
    <w:rsid w:val="00F50CF0"/>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Char2"/>
    <w:uiPriority w:val="1"/>
    <w:qFormat/>
    <w:rsid w:val="00E37967"/>
    <w:pPr>
      <w:spacing w:before="0" w:after="0" w:line="240" w:lineRule="auto"/>
      <w:ind w:firstLine="0"/>
    </w:pPr>
    <w:rPr>
      <w:rFonts w:eastAsiaTheme="minorEastAsia"/>
    </w:rPr>
  </w:style>
  <w:style w:type="character" w:customStyle="1" w:styleId="Char2">
    <w:name w:val="Χωρίς διάστιχο Char"/>
    <w:basedOn w:val="a0"/>
    <w:link w:val="a7"/>
    <w:uiPriority w:val="1"/>
    <w:rsid w:val="00E37967"/>
    <w:rPr>
      <w:rFonts w:eastAsiaTheme="minorEastAsia"/>
    </w:rPr>
  </w:style>
  <w:style w:type="paragraph" w:styleId="a8">
    <w:name w:val="TOC Heading"/>
    <w:basedOn w:val="1"/>
    <w:next w:val="a"/>
    <w:uiPriority w:val="39"/>
    <w:semiHidden/>
    <w:unhideWhenUsed/>
    <w:qFormat/>
    <w:rsid w:val="002E2A07"/>
    <w:pPr>
      <w:spacing w:line="276" w:lineRule="auto"/>
      <w:ind w:firstLine="0"/>
      <w:outlineLvl w:val="9"/>
    </w:pPr>
    <w:rPr>
      <w:rFonts w:asciiTheme="majorHAnsi" w:hAnsiTheme="majorHAnsi"/>
      <w:b/>
      <w:color w:val="365F91" w:themeColor="accent1" w:themeShade="BF"/>
      <w:sz w:val="28"/>
    </w:rPr>
  </w:style>
  <w:style w:type="paragraph" w:styleId="10">
    <w:name w:val="toc 1"/>
    <w:basedOn w:val="a"/>
    <w:next w:val="a"/>
    <w:autoRedefine/>
    <w:uiPriority w:val="39"/>
    <w:unhideWhenUsed/>
    <w:rsid w:val="002E2A07"/>
    <w:pPr>
      <w:spacing w:after="100"/>
    </w:pPr>
  </w:style>
  <w:style w:type="paragraph" w:styleId="30">
    <w:name w:val="toc 3"/>
    <w:basedOn w:val="a"/>
    <w:next w:val="a"/>
    <w:autoRedefine/>
    <w:uiPriority w:val="39"/>
    <w:unhideWhenUsed/>
    <w:rsid w:val="002E2A07"/>
    <w:pPr>
      <w:spacing w:after="100"/>
      <w:ind w:left="480"/>
    </w:pPr>
  </w:style>
</w:styles>
</file>

<file path=word/webSettings.xml><?xml version="1.0" encoding="utf-8"?>
<w:webSettings xmlns:r="http://schemas.openxmlformats.org/officeDocument/2006/relationships" xmlns:w="http://schemas.openxmlformats.org/wordprocessingml/2006/main">
  <w:divs>
    <w:div w:id="112750261">
      <w:bodyDiv w:val="1"/>
      <w:marLeft w:val="0"/>
      <w:marRight w:val="0"/>
      <w:marTop w:val="0"/>
      <w:marBottom w:val="0"/>
      <w:divBdr>
        <w:top w:val="none" w:sz="0" w:space="0" w:color="auto"/>
        <w:left w:val="none" w:sz="0" w:space="0" w:color="auto"/>
        <w:bottom w:val="none" w:sz="0" w:space="0" w:color="auto"/>
        <w:right w:val="none" w:sz="0" w:space="0" w:color="auto"/>
      </w:divBdr>
    </w:div>
    <w:div w:id="276452077">
      <w:bodyDiv w:val="1"/>
      <w:marLeft w:val="0"/>
      <w:marRight w:val="0"/>
      <w:marTop w:val="0"/>
      <w:marBottom w:val="0"/>
      <w:divBdr>
        <w:top w:val="none" w:sz="0" w:space="0" w:color="auto"/>
        <w:left w:val="none" w:sz="0" w:space="0" w:color="auto"/>
        <w:bottom w:val="none" w:sz="0" w:space="0" w:color="auto"/>
        <w:right w:val="none" w:sz="0" w:space="0" w:color="auto"/>
      </w:divBdr>
    </w:div>
    <w:div w:id="342241604">
      <w:bodyDiv w:val="1"/>
      <w:marLeft w:val="0"/>
      <w:marRight w:val="0"/>
      <w:marTop w:val="0"/>
      <w:marBottom w:val="0"/>
      <w:divBdr>
        <w:top w:val="none" w:sz="0" w:space="0" w:color="auto"/>
        <w:left w:val="none" w:sz="0" w:space="0" w:color="auto"/>
        <w:bottom w:val="none" w:sz="0" w:space="0" w:color="auto"/>
        <w:right w:val="none" w:sz="0" w:space="0" w:color="auto"/>
      </w:divBdr>
    </w:div>
    <w:div w:id="407918448">
      <w:bodyDiv w:val="1"/>
      <w:marLeft w:val="0"/>
      <w:marRight w:val="0"/>
      <w:marTop w:val="0"/>
      <w:marBottom w:val="0"/>
      <w:divBdr>
        <w:top w:val="none" w:sz="0" w:space="0" w:color="auto"/>
        <w:left w:val="none" w:sz="0" w:space="0" w:color="auto"/>
        <w:bottom w:val="none" w:sz="0" w:space="0" w:color="auto"/>
        <w:right w:val="none" w:sz="0" w:space="0" w:color="auto"/>
      </w:divBdr>
    </w:div>
    <w:div w:id="515577766">
      <w:bodyDiv w:val="1"/>
      <w:marLeft w:val="0"/>
      <w:marRight w:val="0"/>
      <w:marTop w:val="0"/>
      <w:marBottom w:val="0"/>
      <w:divBdr>
        <w:top w:val="none" w:sz="0" w:space="0" w:color="auto"/>
        <w:left w:val="none" w:sz="0" w:space="0" w:color="auto"/>
        <w:bottom w:val="none" w:sz="0" w:space="0" w:color="auto"/>
        <w:right w:val="none" w:sz="0" w:space="0" w:color="auto"/>
      </w:divBdr>
      <w:divsChild>
        <w:div w:id="597912720">
          <w:marLeft w:val="0"/>
          <w:marRight w:val="0"/>
          <w:marTop w:val="0"/>
          <w:marBottom w:val="120"/>
          <w:divBdr>
            <w:top w:val="none" w:sz="0" w:space="0" w:color="auto"/>
            <w:left w:val="none" w:sz="0" w:space="0" w:color="auto"/>
            <w:bottom w:val="none" w:sz="0" w:space="0" w:color="auto"/>
            <w:right w:val="none" w:sz="0" w:space="0" w:color="auto"/>
          </w:divBdr>
        </w:div>
        <w:div w:id="123040943">
          <w:marLeft w:val="0"/>
          <w:marRight w:val="0"/>
          <w:marTop w:val="0"/>
          <w:marBottom w:val="120"/>
          <w:divBdr>
            <w:top w:val="none" w:sz="0" w:space="0" w:color="auto"/>
            <w:left w:val="none" w:sz="0" w:space="0" w:color="auto"/>
            <w:bottom w:val="none" w:sz="0" w:space="0" w:color="auto"/>
            <w:right w:val="none" w:sz="0" w:space="0" w:color="auto"/>
          </w:divBdr>
        </w:div>
        <w:div w:id="2064016448">
          <w:marLeft w:val="0"/>
          <w:marRight w:val="0"/>
          <w:marTop w:val="0"/>
          <w:marBottom w:val="120"/>
          <w:divBdr>
            <w:top w:val="none" w:sz="0" w:space="0" w:color="auto"/>
            <w:left w:val="none" w:sz="0" w:space="0" w:color="auto"/>
            <w:bottom w:val="none" w:sz="0" w:space="0" w:color="auto"/>
            <w:right w:val="none" w:sz="0" w:space="0" w:color="auto"/>
          </w:divBdr>
        </w:div>
      </w:divsChild>
    </w:div>
    <w:div w:id="516627471">
      <w:bodyDiv w:val="1"/>
      <w:marLeft w:val="0"/>
      <w:marRight w:val="0"/>
      <w:marTop w:val="0"/>
      <w:marBottom w:val="0"/>
      <w:divBdr>
        <w:top w:val="none" w:sz="0" w:space="0" w:color="auto"/>
        <w:left w:val="none" w:sz="0" w:space="0" w:color="auto"/>
        <w:bottom w:val="none" w:sz="0" w:space="0" w:color="auto"/>
        <w:right w:val="none" w:sz="0" w:space="0" w:color="auto"/>
      </w:divBdr>
    </w:div>
    <w:div w:id="788817812">
      <w:bodyDiv w:val="1"/>
      <w:marLeft w:val="0"/>
      <w:marRight w:val="0"/>
      <w:marTop w:val="0"/>
      <w:marBottom w:val="0"/>
      <w:divBdr>
        <w:top w:val="none" w:sz="0" w:space="0" w:color="auto"/>
        <w:left w:val="none" w:sz="0" w:space="0" w:color="auto"/>
        <w:bottom w:val="none" w:sz="0" w:space="0" w:color="auto"/>
        <w:right w:val="none" w:sz="0" w:space="0" w:color="auto"/>
      </w:divBdr>
    </w:div>
    <w:div w:id="823280260">
      <w:bodyDiv w:val="1"/>
      <w:marLeft w:val="0"/>
      <w:marRight w:val="0"/>
      <w:marTop w:val="0"/>
      <w:marBottom w:val="0"/>
      <w:divBdr>
        <w:top w:val="none" w:sz="0" w:space="0" w:color="auto"/>
        <w:left w:val="none" w:sz="0" w:space="0" w:color="auto"/>
        <w:bottom w:val="none" w:sz="0" w:space="0" w:color="auto"/>
        <w:right w:val="none" w:sz="0" w:space="0" w:color="auto"/>
      </w:divBdr>
    </w:div>
    <w:div w:id="1124929759">
      <w:bodyDiv w:val="1"/>
      <w:marLeft w:val="0"/>
      <w:marRight w:val="0"/>
      <w:marTop w:val="0"/>
      <w:marBottom w:val="0"/>
      <w:divBdr>
        <w:top w:val="none" w:sz="0" w:space="0" w:color="auto"/>
        <w:left w:val="none" w:sz="0" w:space="0" w:color="auto"/>
        <w:bottom w:val="none" w:sz="0" w:space="0" w:color="auto"/>
        <w:right w:val="none" w:sz="0" w:space="0" w:color="auto"/>
      </w:divBdr>
    </w:div>
    <w:div w:id="1391685027">
      <w:bodyDiv w:val="1"/>
      <w:marLeft w:val="0"/>
      <w:marRight w:val="0"/>
      <w:marTop w:val="0"/>
      <w:marBottom w:val="0"/>
      <w:divBdr>
        <w:top w:val="none" w:sz="0" w:space="0" w:color="auto"/>
        <w:left w:val="none" w:sz="0" w:space="0" w:color="auto"/>
        <w:bottom w:val="none" w:sz="0" w:space="0" w:color="auto"/>
        <w:right w:val="none" w:sz="0" w:space="0" w:color="auto"/>
      </w:divBdr>
    </w:div>
    <w:div w:id="1490050696">
      <w:bodyDiv w:val="1"/>
      <w:marLeft w:val="0"/>
      <w:marRight w:val="0"/>
      <w:marTop w:val="0"/>
      <w:marBottom w:val="0"/>
      <w:divBdr>
        <w:top w:val="none" w:sz="0" w:space="0" w:color="auto"/>
        <w:left w:val="none" w:sz="0" w:space="0" w:color="auto"/>
        <w:bottom w:val="none" w:sz="0" w:space="0" w:color="auto"/>
        <w:right w:val="none" w:sz="0" w:space="0" w:color="auto"/>
      </w:divBdr>
    </w:div>
    <w:div w:id="1648780415">
      <w:bodyDiv w:val="1"/>
      <w:marLeft w:val="0"/>
      <w:marRight w:val="0"/>
      <w:marTop w:val="0"/>
      <w:marBottom w:val="0"/>
      <w:divBdr>
        <w:top w:val="none" w:sz="0" w:space="0" w:color="auto"/>
        <w:left w:val="none" w:sz="0" w:space="0" w:color="auto"/>
        <w:bottom w:val="none" w:sz="0" w:space="0" w:color="auto"/>
        <w:right w:val="none" w:sz="0" w:space="0" w:color="auto"/>
      </w:divBdr>
    </w:div>
    <w:div w:id="1682049503">
      <w:bodyDiv w:val="1"/>
      <w:marLeft w:val="0"/>
      <w:marRight w:val="0"/>
      <w:marTop w:val="0"/>
      <w:marBottom w:val="0"/>
      <w:divBdr>
        <w:top w:val="none" w:sz="0" w:space="0" w:color="auto"/>
        <w:left w:val="none" w:sz="0" w:space="0" w:color="auto"/>
        <w:bottom w:val="none" w:sz="0" w:space="0" w:color="auto"/>
        <w:right w:val="none" w:sz="0" w:space="0" w:color="auto"/>
      </w:divBdr>
    </w:div>
    <w:div w:id="2006322829">
      <w:bodyDiv w:val="1"/>
      <w:marLeft w:val="0"/>
      <w:marRight w:val="0"/>
      <w:marTop w:val="0"/>
      <w:marBottom w:val="0"/>
      <w:divBdr>
        <w:top w:val="none" w:sz="0" w:space="0" w:color="auto"/>
        <w:left w:val="none" w:sz="0" w:space="0" w:color="auto"/>
        <w:bottom w:val="none" w:sz="0" w:space="0" w:color="auto"/>
        <w:right w:val="none" w:sz="0" w:space="0" w:color="auto"/>
      </w:divBdr>
    </w:div>
    <w:div w:id="2027362632">
      <w:bodyDiv w:val="1"/>
      <w:marLeft w:val="0"/>
      <w:marRight w:val="0"/>
      <w:marTop w:val="0"/>
      <w:marBottom w:val="0"/>
      <w:divBdr>
        <w:top w:val="none" w:sz="0" w:space="0" w:color="auto"/>
        <w:left w:val="none" w:sz="0" w:space="0" w:color="auto"/>
        <w:bottom w:val="none" w:sz="0" w:space="0" w:color="auto"/>
        <w:right w:val="none" w:sz="0" w:space="0" w:color="auto"/>
      </w:divBdr>
      <w:divsChild>
        <w:div w:id="1620532850">
          <w:marLeft w:val="336"/>
          <w:marRight w:val="0"/>
          <w:marTop w:val="120"/>
          <w:marBottom w:val="192"/>
          <w:divBdr>
            <w:top w:val="single" w:sz="4" w:space="5" w:color="AAAAAA"/>
            <w:left w:val="single" w:sz="4" w:space="5" w:color="AAAAAA"/>
            <w:bottom w:val="single" w:sz="4" w:space="5" w:color="AAAAAA"/>
            <w:right w:val="single" w:sz="4" w:space="5" w:color="AAAAAA"/>
          </w:divBdr>
          <w:divsChild>
            <w:div w:id="30881238">
              <w:marLeft w:val="0"/>
              <w:marRight w:val="0"/>
              <w:marTop w:val="0"/>
              <w:marBottom w:val="0"/>
              <w:divBdr>
                <w:top w:val="none" w:sz="0" w:space="0" w:color="auto"/>
                <w:left w:val="none" w:sz="0" w:space="0" w:color="auto"/>
                <w:bottom w:val="none" w:sz="0" w:space="0" w:color="auto"/>
                <w:right w:val="none" w:sz="0" w:space="0" w:color="auto"/>
              </w:divBdr>
            </w:div>
          </w:divsChild>
        </w:div>
        <w:div w:id="338317667">
          <w:marLeft w:val="336"/>
          <w:marRight w:val="0"/>
          <w:marTop w:val="120"/>
          <w:marBottom w:val="192"/>
          <w:divBdr>
            <w:top w:val="single" w:sz="4" w:space="5" w:color="AAAAAA"/>
            <w:left w:val="single" w:sz="4" w:space="5" w:color="AAAAAA"/>
            <w:bottom w:val="single" w:sz="4" w:space="5" w:color="AAAAAA"/>
            <w:right w:val="single" w:sz="4" w:space="5" w:color="AAAAAA"/>
          </w:divBdr>
          <w:divsChild>
            <w:div w:id="1336878807">
              <w:marLeft w:val="0"/>
              <w:marRight w:val="0"/>
              <w:marTop w:val="0"/>
              <w:marBottom w:val="0"/>
              <w:divBdr>
                <w:top w:val="none" w:sz="0" w:space="0" w:color="auto"/>
                <w:left w:val="none" w:sz="0" w:space="0" w:color="auto"/>
                <w:bottom w:val="none" w:sz="0" w:space="0" w:color="auto"/>
                <w:right w:val="none" w:sz="0" w:space="0" w:color="auto"/>
              </w:divBdr>
            </w:div>
          </w:divsChild>
        </w:div>
        <w:div w:id="397943147">
          <w:marLeft w:val="0"/>
          <w:marRight w:val="480"/>
          <w:marTop w:val="0"/>
          <w:marBottom w:val="0"/>
          <w:divBdr>
            <w:top w:val="single" w:sz="4" w:space="3" w:color="808080"/>
            <w:left w:val="single" w:sz="4" w:space="3" w:color="808080"/>
            <w:bottom w:val="single" w:sz="4" w:space="3" w:color="808080"/>
            <w:right w:val="single" w:sz="4" w:space="3" w:color="808080"/>
          </w:divBdr>
          <w:divsChild>
            <w:div w:id="1828353893">
              <w:marLeft w:val="0"/>
              <w:marRight w:val="0"/>
              <w:marTop w:val="0"/>
              <w:marBottom w:val="0"/>
              <w:divBdr>
                <w:top w:val="none" w:sz="0" w:space="0" w:color="auto"/>
                <w:left w:val="none" w:sz="0" w:space="0" w:color="auto"/>
                <w:bottom w:val="none" w:sz="0" w:space="0" w:color="auto"/>
                <w:right w:val="none" w:sz="0" w:space="0" w:color="auto"/>
              </w:divBdr>
            </w:div>
          </w:divsChild>
        </w:div>
        <w:div w:id="977494371">
          <w:marLeft w:val="336"/>
          <w:marRight w:val="0"/>
          <w:marTop w:val="120"/>
          <w:marBottom w:val="312"/>
          <w:divBdr>
            <w:top w:val="none" w:sz="0" w:space="0" w:color="auto"/>
            <w:left w:val="none" w:sz="0" w:space="0" w:color="auto"/>
            <w:bottom w:val="none" w:sz="0" w:space="0" w:color="auto"/>
            <w:right w:val="none" w:sz="0" w:space="0" w:color="auto"/>
          </w:divBdr>
          <w:divsChild>
            <w:div w:id="305857825">
              <w:marLeft w:val="0"/>
              <w:marRight w:val="0"/>
              <w:marTop w:val="0"/>
              <w:marBottom w:val="0"/>
              <w:divBdr>
                <w:top w:val="single" w:sz="4" w:space="2" w:color="C8CCD1"/>
                <w:left w:val="single" w:sz="4" w:space="2" w:color="C8CCD1"/>
                <w:bottom w:val="single" w:sz="4" w:space="2" w:color="C8CCD1"/>
                <w:right w:val="single" w:sz="4" w:space="2" w:color="C8CCD1"/>
              </w:divBdr>
            </w:div>
          </w:divsChild>
        </w:div>
        <w:div w:id="564681684">
          <w:marLeft w:val="336"/>
          <w:marRight w:val="0"/>
          <w:marTop w:val="120"/>
          <w:marBottom w:val="192"/>
          <w:divBdr>
            <w:top w:val="single" w:sz="4" w:space="5" w:color="AAAAAA"/>
            <w:left w:val="single" w:sz="4" w:space="5" w:color="AAAAAA"/>
            <w:bottom w:val="single" w:sz="4" w:space="5" w:color="AAAAAA"/>
            <w:right w:val="single" w:sz="4" w:space="5" w:color="AAAAAA"/>
          </w:divBdr>
          <w:divsChild>
            <w:div w:id="9261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0415">
      <w:bodyDiv w:val="1"/>
      <w:marLeft w:val="0"/>
      <w:marRight w:val="0"/>
      <w:marTop w:val="0"/>
      <w:marBottom w:val="0"/>
      <w:divBdr>
        <w:top w:val="none" w:sz="0" w:space="0" w:color="auto"/>
        <w:left w:val="none" w:sz="0" w:space="0" w:color="auto"/>
        <w:bottom w:val="none" w:sz="0" w:space="0" w:color="auto"/>
        <w:right w:val="none" w:sz="0" w:space="0" w:color="auto"/>
      </w:divBdr>
      <w:divsChild>
        <w:div w:id="1797869630">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Population_ecology" TargetMode="External"/><Relationship Id="rId117" Type="http://schemas.openxmlformats.org/officeDocument/2006/relationships/hyperlink" Target="https://en.wikipedia.org/wiki/Kinji_Imanishi" TargetMode="External"/><Relationship Id="rId21" Type="http://schemas.openxmlformats.org/officeDocument/2006/relationships/hyperlink" Target="https://en.wikipedia.org/wiki/Cell_(biology)" TargetMode="External"/><Relationship Id="rId42" Type="http://schemas.openxmlformats.org/officeDocument/2006/relationships/hyperlink" Target="https://en.wikipedia.org/wiki/Anthropocene" TargetMode="External"/><Relationship Id="rId47" Type="http://schemas.openxmlformats.org/officeDocument/2006/relationships/hyperlink" Target="https://en.wikipedia.org/wiki/Environmental_impact_assessment" TargetMode="External"/><Relationship Id="rId63" Type="http://schemas.openxmlformats.org/officeDocument/2006/relationships/hyperlink" Target="https://en.wikipedia.org/wiki/Park_Grass_Experiment" TargetMode="External"/><Relationship Id="rId68" Type="http://schemas.openxmlformats.org/officeDocument/2006/relationships/hyperlink" Target="https://en.wikipedia.org/wiki/Reductionistic" TargetMode="External"/><Relationship Id="rId84" Type="http://schemas.openxmlformats.org/officeDocument/2006/relationships/hyperlink" Target="https://en.wikipedia.org/wiki/Antoni_van_Leeuwenhoek" TargetMode="External"/><Relationship Id="rId89" Type="http://schemas.openxmlformats.org/officeDocument/2006/relationships/hyperlink" Target="https://en.wikipedia.org/wiki/Isaac_Newton" TargetMode="External"/><Relationship Id="rId112" Type="http://schemas.openxmlformats.org/officeDocument/2006/relationships/hyperlink" Target="https://en.wikipedia.org/wiki/Alfred_J._Lotka" TargetMode="External"/><Relationship Id="rId16" Type="http://schemas.openxmlformats.org/officeDocument/2006/relationships/hyperlink" Target="https://en.wikipedia.org/wiki/Bacteria" TargetMode="External"/><Relationship Id="rId107" Type="http://schemas.openxmlformats.org/officeDocument/2006/relationships/hyperlink" Target="https://en.wikipedia.org/wiki/Seral_development" TargetMode="External"/><Relationship Id="rId11" Type="http://schemas.openxmlformats.org/officeDocument/2006/relationships/hyperlink" Target="https://en.wikipedia.org/wiki/Phenomena" TargetMode="External"/><Relationship Id="rId32" Type="http://schemas.openxmlformats.org/officeDocument/2006/relationships/hyperlink" Target="https://en.wikipedia.org/wiki/Non-linear" TargetMode="External"/><Relationship Id="rId37" Type="http://schemas.openxmlformats.org/officeDocument/2006/relationships/hyperlink" Target="https://en.wikipedia.org/wiki/Ecosystem_service" TargetMode="External"/><Relationship Id="rId53" Type="http://schemas.openxmlformats.org/officeDocument/2006/relationships/hyperlink" Target="https://en.wikipedia.org/wiki/Conspecific" TargetMode="External"/><Relationship Id="rId58" Type="http://schemas.openxmlformats.org/officeDocument/2006/relationships/image" Target="media/image1.gif"/><Relationship Id="rId74" Type="http://schemas.openxmlformats.org/officeDocument/2006/relationships/hyperlink" Target="https://en.wikipedia.org/wiki/Essentialism" TargetMode="External"/><Relationship Id="rId79" Type="http://schemas.openxmlformats.org/officeDocument/2006/relationships/hyperlink" Target="https://en.wikipedia.org/wiki/Mutualism_(biology)" TargetMode="External"/><Relationship Id="rId102" Type="http://schemas.openxmlformats.org/officeDocument/2006/relationships/hyperlink" Target="https://en.wikipedia.org/wiki/Metaphysics" TargetMode="Externa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s://en.wikipedia.org/wiki/Emergence" TargetMode="External"/><Relationship Id="rId82" Type="http://schemas.openxmlformats.org/officeDocument/2006/relationships/hyperlink" Target="https://en.wikipedia.org/wiki/Leech" TargetMode="External"/><Relationship Id="rId90" Type="http://schemas.openxmlformats.org/officeDocument/2006/relationships/hyperlink" Target="https://en.wikipedia.org/wiki/James_Hutton" TargetMode="External"/><Relationship Id="rId95" Type="http://schemas.openxmlformats.org/officeDocument/2006/relationships/hyperlink" Target="https://en.wikipedia.org/wiki/Plantesamfund" TargetMode="External"/><Relationship Id="rId19" Type="http://schemas.openxmlformats.org/officeDocument/2006/relationships/hyperlink" Target="https://en.wikipedia.org/wiki/Biological_classification" TargetMode="External"/><Relationship Id="rId14" Type="http://schemas.openxmlformats.org/officeDocument/2006/relationships/hyperlink" Target="https://en.wikipedia.org/wiki/Ecological_succession" TargetMode="External"/><Relationship Id="rId22" Type="http://schemas.openxmlformats.org/officeDocument/2006/relationships/hyperlink" Target="https://en.wikipedia.org/wiki/Tissue_(biology)" TargetMode="External"/><Relationship Id="rId27" Type="http://schemas.openxmlformats.org/officeDocument/2006/relationships/hyperlink" Target="https://en.wikipedia.org/wiki/Community_(ecology)" TargetMode="External"/><Relationship Id="rId30" Type="http://schemas.openxmlformats.org/officeDocument/2006/relationships/hyperlink" Target="https://en.wikipedia.org/wiki/Biosphere" TargetMode="External"/><Relationship Id="rId35" Type="http://schemas.openxmlformats.org/officeDocument/2006/relationships/hyperlink" Target="https://en.wikipedia.org/wiki/Ecosystem_diversity" TargetMode="External"/><Relationship Id="rId43" Type="http://schemas.openxmlformats.org/officeDocument/2006/relationships/hyperlink" Target="https://en.wikipedia.org/wiki/Coupled_human_and_natural_systems" TargetMode="External"/><Relationship Id="rId48" Type="http://schemas.openxmlformats.org/officeDocument/2006/relationships/hyperlink" Target="https://en.wikipedia.org/wiki/Silviculture" TargetMode="External"/><Relationship Id="rId56" Type="http://schemas.openxmlformats.org/officeDocument/2006/relationships/hyperlink" Target="https://en.wikipedia.org/wiki/Dialectical" TargetMode="External"/><Relationship Id="rId64" Type="http://schemas.openxmlformats.org/officeDocument/2006/relationships/hyperlink" Target="https://en.wikipedia.org/wiki/Hubbard_Brook_Experimental_Forest" TargetMode="External"/><Relationship Id="rId69" Type="http://schemas.openxmlformats.org/officeDocument/2006/relationships/hyperlink" Target="https://en.wikipedia.org/wiki/Metaphysics" TargetMode="External"/><Relationship Id="rId77" Type="http://schemas.openxmlformats.org/officeDocument/2006/relationships/hyperlink" Target="https://en.wikipedia.org/wiki/Natural_selection" TargetMode="External"/><Relationship Id="rId100" Type="http://schemas.openxmlformats.org/officeDocument/2006/relationships/hyperlink" Target="https://en.wikipedia.org/wiki/Oekology" TargetMode="External"/><Relationship Id="rId105" Type="http://schemas.openxmlformats.org/officeDocument/2006/relationships/hyperlink" Target="https://en.wikipedia.org/wiki/Frederic_Clements" TargetMode="External"/><Relationship Id="rId113" Type="http://schemas.openxmlformats.org/officeDocument/2006/relationships/hyperlink" Target="https://en.wikipedia.org/wiki/Raymond_Lindeman" TargetMode="External"/><Relationship Id="rId118" Type="http://schemas.openxmlformats.org/officeDocument/2006/relationships/diagramData" Target="diagrams/data1.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Abiotic" TargetMode="External"/><Relationship Id="rId72" Type="http://schemas.openxmlformats.org/officeDocument/2006/relationships/hyperlink" Target="https://en.wikipedia.org/wiki/Hippocrates" TargetMode="External"/><Relationship Id="rId80" Type="http://schemas.openxmlformats.org/officeDocument/2006/relationships/hyperlink" Target="https://en.wikipedia.org/wiki/Nile_crocodile" TargetMode="External"/><Relationship Id="rId85" Type="http://schemas.openxmlformats.org/officeDocument/2006/relationships/hyperlink" Target="https://en.wikipedia.org/wiki/Richard_Bradley_(botanist)" TargetMode="External"/><Relationship Id="rId93" Type="http://schemas.openxmlformats.org/officeDocument/2006/relationships/hyperlink" Target="https://en.wikipedia.org/wiki/Ernst_Haeckel" TargetMode="External"/><Relationship Id="rId98" Type="http://schemas.openxmlformats.org/officeDocument/2006/relationships/hyperlink" Target="https://en.wikipedia.org/wiki/Balance_of_nature" TargetMode="External"/><Relationship Id="rId121" Type="http://schemas.openxmlformats.org/officeDocument/2006/relationships/diagramColors" Target="diagrams/colors1.xml"/><Relationship Id="rId3" Type="http://schemas.openxmlformats.org/officeDocument/2006/relationships/numbering" Target="numbering.xml"/><Relationship Id="rId12" Type="http://schemas.openxmlformats.org/officeDocument/2006/relationships/hyperlink" Target="https://en.wikipedia.org/wiki/Resource_(biology)" TargetMode="External"/><Relationship Id="rId17" Type="http://schemas.openxmlformats.org/officeDocument/2006/relationships/hyperlink" Target="https://en.wikipedia.org/wiki/Ecosystems" TargetMode="External"/><Relationship Id="rId25" Type="http://schemas.openxmlformats.org/officeDocument/2006/relationships/hyperlink" Target="https://en.wikipedia.org/wiki/Species" TargetMode="External"/><Relationship Id="rId33" Type="http://schemas.openxmlformats.org/officeDocument/2006/relationships/hyperlink" Target="https://en.wikipedia.org/wiki/Nitrogen_fixation" TargetMode="External"/><Relationship Id="rId38" Type="http://schemas.openxmlformats.org/officeDocument/2006/relationships/hyperlink" Target="https://en.wikipedia.org/wiki/Natural_capital" TargetMode="External"/><Relationship Id="rId46" Type="http://schemas.openxmlformats.org/officeDocument/2006/relationships/hyperlink" Target="https://en.wikipedia.org/wiki/Ecosystem_services" TargetMode="External"/><Relationship Id="rId59" Type="http://schemas.openxmlformats.org/officeDocument/2006/relationships/hyperlink" Target="https://en.wikipedia.org/wiki/Biocomplexity" TargetMode="External"/><Relationship Id="rId67" Type="http://schemas.openxmlformats.org/officeDocument/2006/relationships/hyperlink" Target="https://en.wikipedia.org/wiki/Ecosystem" TargetMode="External"/><Relationship Id="rId103" Type="http://schemas.openxmlformats.org/officeDocument/2006/relationships/hyperlink" Target="https://en.wikipedia.org/wiki/Natural_history" TargetMode="External"/><Relationship Id="rId108" Type="http://schemas.openxmlformats.org/officeDocument/2006/relationships/hyperlink" Target="https://en.wikipedia.org/wiki/Henry_Gleason" TargetMode="External"/><Relationship Id="rId116" Type="http://schemas.openxmlformats.org/officeDocument/2006/relationships/hyperlink" Target="https://en.wikipedia.org/wiki/Vladimir_Vernadsky" TargetMode="External"/><Relationship Id="rId124" Type="http://schemas.openxmlformats.org/officeDocument/2006/relationships/fontTable" Target="fontTable.xml"/><Relationship Id="rId20" Type="http://schemas.openxmlformats.org/officeDocument/2006/relationships/hyperlink" Target="https://en.wikipedia.org/wiki/Gene" TargetMode="External"/><Relationship Id="rId41" Type="http://schemas.openxmlformats.org/officeDocument/2006/relationships/hyperlink" Target="https://en.wikipedia.org/wiki/Interdisciplinary" TargetMode="External"/><Relationship Id="rId54" Type="http://schemas.openxmlformats.org/officeDocument/2006/relationships/hyperlink" Target="https://en.wikipedia.org/wiki/Thermodynamics" TargetMode="External"/><Relationship Id="rId62" Type="http://schemas.openxmlformats.org/officeDocument/2006/relationships/hyperlink" Target="https://en.wikipedia.org/wiki/Self-organization" TargetMode="External"/><Relationship Id="rId70" Type="http://schemas.openxmlformats.org/officeDocument/2006/relationships/hyperlink" Target="https://en.wikipedia.org/wiki/Mysticism" TargetMode="External"/><Relationship Id="rId75" Type="http://schemas.openxmlformats.org/officeDocument/2006/relationships/hyperlink" Target="https://en.wikipedia.org/wiki/Idealism" TargetMode="External"/><Relationship Id="rId83" Type="http://schemas.openxmlformats.org/officeDocument/2006/relationships/hyperlink" Target="https://en.wikipedia.org/wiki/Theophrastus" TargetMode="External"/><Relationship Id="rId88" Type="http://schemas.openxmlformats.org/officeDocument/2006/relationships/hyperlink" Target="https://en.wikipedia.org/wiki/Cline_(biology)" TargetMode="External"/><Relationship Id="rId91" Type="http://schemas.openxmlformats.org/officeDocument/2006/relationships/hyperlink" Target="https://en.wikipedia.org/wiki/Jean-Baptiste_Lamarck" TargetMode="External"/><Relationship Id="rId96" Type="http://schemas.openxmlformats.org/officeDocument/2006/relationships/hyperlink" Target="https://en.wikipedia.org/wiki/Carl_Linnaeus" TargetMode="External"/><Relationship Id="rId111" Type="http://schemas.openxmlformats.org/officeDocument/2006/relationships/hyperlink" Target="https://en.wikipedia.org/wiki/Charles_Sutherland_Elto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n.wikipedia.org/wiki/Aphid" TargetMode="External"/><Relationship Id="rId23" Type="http://schemas.openxmlformats.org/officeDocument/2006/relationships/hyperlink" Target="https://en.wikipedia.org/wiki/Organ_(anatomy)" TargetMode="External"/><Relationship Id="rId28" Type="http://schemas.openxmlformats.org/officeDocument/2006/relationships/hyperlink" Target="https://en.wikipedia.org/wiki/Ecosystem" TargetMode="External"/><Relationship Id="rId36" Type="http://schemas.openxmlformats.org/officeDocument/2006/relationships/hyperlink" Target="https://en.wikipedia.org/wiki/Genetic_diversity" TargetMode="External"/><Relationship Id="rId49" Type="http://schemas.openxmlformats.org/officeDocument/2006/relationships/hyperlink" Target="https://en.wikipedia.org/wiki/Ecosystem_management" TargetMode="External"/><Relationship Id="rId57" Type="http://schemas.openxmlformats.org/officeDocument/2006/relationships/hyperlink" Target="https://en.wikipedia.org/wiki/Umwelt" TargetMode="External"/><Relationship Id="rId106" Type="http://schemas.openxmlformats.org/officeDocument/2006/relationships/hyperlink" Target="https://en.wikipedia.org/wiki/Superorganism" TargetMode="External"/><Relationship Id="rId114" Type="http://schemas.openxmlformats.org/officeDocument/2006/relationships/hyperlink" Target="https://en.wikipedia.org/wiki/Trophic_dynamics" TargetMode="External"/><Relationship Id="rId119" Type="http://schemas.openxmlformats.org/officeDocument/2006/relationships/diagramLayout" Target="diagrams/layout1.xml"/><Relationship Id="rId10" Type="http://schemas.openxmlformats.org/officeDocument/2006/relationships/hyperlink" Target="https://en.wikipedia.org/wiki/Earth%27s_spheres" TargetMode="External"/><Relationship Id="rId31" Type="http://schemas.openxmlformats.org/officeDocument/2006/relationships/hyperlink" Target="https://en.wikipedia.org/wiki/Panarchy" TargetMode="External"/><Relationship Id="rId44" Type="http://schemas.openxmlformats.org/officeDocument/2006/relationships/hyperlink" Target="https://en.wikipedia.org/wiki/Social_capital" TargetMode="External"/><Relationship Id="rId52" Type="http://schemas.openxmlformats.org/officeDocument/2006/relationships/hyperlink" Target="https://en.wikipedia.org/wiki/Climate" TargetMode="External"/><Relationship Id="rId60" Type="http://schemas.openxmlformats.org/officeDocument/2006/relationships/hyperlink" Target="https://en.wikipedia.org/wiki/Ecotones" TargetMode="External"/><Relationship Id="rId65" Type="http://schemas.openxmlformats.org/officeDocument/2006/relationships/hyperlink" Target="https://en.wikipedia.org/wiki/Biological_organisation" TargetMode="External"/><Relationship Id="rId73" Type="http://schemas.openxmlformats.org/officeDocument/2006/relationships/hyperlink" Target="https://en.wikipedia.org/wiki/Aristotle" TargetMode="External"/><Relationship Id="rId78" Type="http://schemas.openxmlformats.org/officeDocument/2006/relationships/hyperlink" Target="https://en.wikipedia.org/wiki/Herodotus" TargetMode="External"/><Relationship Id="rId81" Type="http://schemas.openxmlformats.org/officeDocument/2006/relationships/hyperlink" Target="https://en.wikipedia.org/wiki/Sandpiper" TargetMode="External"/><Relationship Id="rId86" Type="http://schemas.openxmlformats.org/officeDocument/2006/relationships/hyperlink" Target="https://en.wikipedia.org/wiki/Alexander_von_Humboldt" TargetMode="External"/><Relationship Id="rId94" Type="http://schemas.openxmlformats.org/officeDocument/2006/relationships/hyperlink" Target="https://en.wikipedia.org/wiki/Eugenius_Warming" TargetMode="External"/><Relationship Id="rId99" Type="http://schemas.openxmlformats.org/officeDocument/2006/relationships/hyperlink" Target="https://en.wikipedia.org/wiki/Ellen_Swallow_Richards" TargetMode="External"/><Relationship Id="rId101" Type="http://schemas.openxmlformats.org/officeDocument/2006/relationships/hyperlink" Target="https://en.wikipedia.org/wiki/Home_economics" TargetMode="Externa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n.wikipedia.org/wiki/Cell_(biology)" TargetMode="External"/><Relationship Id="rId13" Type="http://schemas.openxmlformats.org/officeDocument/2006/relationships/hyperlink" Target="https://en.wikipedia.org/wiki/Population" TargetMode="External"/><Relationship Id="rId18" Type="http://schemas.openxmlformats.org/officeDocument/2006/relationships/hyperlink" Target="https://en.wikipedia.org/wiki/Landscape" TargetMode="External"/><Relationship Id="rId39" Type="http://schemas.openxmlformats.org/officeDocument/2006/relationships/hyperlink" Target="https://en.wikipedia.org/wiki/Ecosystem_services" TargetMode="External"/><Relationship Id="rId109" Type="http://schemas.openxmlformats.org/officeDocument/2006/relationships/hyperlink" Target="https://en.wikipedia.org/wiki/Idealism" TargetMode="External"/><Relationship Id="rId34" Type="http://schemas.openxmlformats.org/officeDocument/2006/relationships/hyperlink" Target="https://en.wikipedia.org/wiki/Species_diversity" TargetMode="External"/><Relationship Id="rId50" Type="http://schemas.openxmlformats.org/officeDocument/2006/relationships/hyperlink" Target="https://en.wikipedia.org/wiki/Resource_(biology)" TargetMode="External"/><Relationship Id="rId55" Type="http://schemas.openxmlformats.org/officeDocument/2006/relationships/hyperlink" Target="https://en.wikipedia.org/wiki/Materialism" TargetMode="External"/><Relationship Id="rId76" Type="http://schemas.openxmlformats.org/officeDocument/2006/relationships/hyperlink" Target="https://en.wikipedia.org/wiki/Theoretical_ecology" TargetMode="External"/><Relationship Id="rId97" Type="http://schemas.openxmlformats.org/officeDocument/2006/relationships/hyperlink" Target="https://en.wikipedia.org/wiki/The_Origin_of_Species" TargetMode="External"/><Relationship Id="rId104" Type="http://schemas.openxmlformats.org/officeDocument/2006/relationships/hyperlink" Target="https://en.wikipedia.org/wiki/Scientific_method" TargetMode="External"/><Relationship Id="rId120" Type="http://schemas.openxmlformats.org/officeDocument/2006/relationships/diagramQuickStyle" Target="diagrams/quickStyle1.xml"/><Relationship Id="rId125"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yperlink" Target="https://en.wikipedia.org/wiki/Biomolecular" TargetMode="External"/><Relationship Id="rId92" Type="http://schemas.openxmlformats.org/officeDocument/2006/relationships/hyperlink" Target="https://en.wikipedia.org/wiki/German_language" TargetMode="External"/><Relationship Id="rId2" Type="http://schemas.openxmlformats.org/officeDocument/2006/relationships/customXml" Target="../customXml/item2.xml"/><Relationship Id="rId29" Type="http://schemas.openxmlformats.org/officeDocument/2006/relationships/hyperlink" Target="https://en.wikipedia.org/wiki/Biome" TargetMode="External"/><Relationship Id="rId24" Type="http://schemas.openxmlformats.org/officeDocument/2006/relationships/hyperlink" Target="https://en.wikipedia.org/wiki/Organism" TargetMode="External"/><Relationship Id="rId40" Type="http://schemas.openxmlformats.org/officeDocument/2006/relationships/hyperlink" Target="https://en.wikipedia.org/wiki/Animal_migration" TargetMode="External"/><Relationship Id="rId45" Type="http://schemas.openxmlformats.org/officeDocument/2006/relationships/hyperlink" Target="https://en.wikipedia.org/wiki/Natural_capital" TargetMode="External"/><Relationship Id="rId66" Type="http://schemas.openxmlformats.org/officeDocument/2006/relationships/hyperlink" Target="https://en.wikipedia.org/wiki/Systems_biology" TargetMode="External"/><Relationship Id="rId87" Type="http://schemas.openxmlformats.org/officeDocument/2006/relationships/hyperlink" Target="https://en.wikipedia.org/wiki/Environmental_gradient" TargetMode="External"/><Relationship Id="rId110" Type="http://schemas.openxmlformats.org/officeDocument/2006/relationships/hyperlink" Target="https://en.wikipedia.org/wiki/Jan_Christiaan_Smuts" TargetMode="External"/><Relationship Id="rId115" Type="http://schemas.openxmlformats.org/officeDocument/2006/relationships/hyperlink" Target="https://en.wikipedia.org/wiki/Robert_MacArthur"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C76953-B29A-4FD4-93C1-84DC4123DD9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45CBE99D-8671-4CD5-A7AB-0CC939B3CBB1}">
      <dgm:prSet phldrT="[Κείμενο]"/>
      <dgm:spPr/>
      <dgm:t>
        <a:bodyPr/>
        <a:lstStyle/>
        <a:p>
          <a:r>
            <a:rPr lang="el-GR"/>
            <a:t>Θεόφιλος</a:t>
          </a:r>
        </a:p>
        <a:p>
          <a:r>
            <a:rPr lang="el-GR"/>
            <a:t>Μυρσίνη</a:t>
          </a:r>
        </a:p>
      </dgm:t>
    </dgm:pt>
    <dgm:pt modelId="{7B9C9467-AF43-4C68-9C41-936441B637A6}" type="parTrans" cxnId="{46DFE6BE-B002-4DEC-8100-8DF8C26F5415}">
      <dgm:prSet/>
      <dgm:spPr/>
      <dgm:t>
        <a:bodyPr/>
        <a:lstStyle/>
        <a:p>
          <a:endParaRPr lang="el-GR"/>
        </a:p>
      </dgm:t>
    </dgm:pt>
    <dgm:pt modelId="{1C97B57D-E64E-409A-AFE4-4D0CBC794CC9}" type="sibTrans" cxnId="{46DFE6BE-B002-4DEC-8100-8DF8C26F5415}">
      <dgm:prSet/>
      <dgm:spPr/>
      <dgm:t>
        <a:bodyPr/>
        <a:lstStyle/>
        <a:p>
          <a:endParaRPr lang="el-GR"/>
        </a:p>
      </dgm:t>
    </dgm:pt>
    <dgm:pt modelId="{F003C879-F868-4D04-BABB-4FFD128E1E84}">
      <dgm:prSet phldrT="[Κείμενο]"/>
      <dgm:spPr/>
      <dgm:t>
        <a:bodyPr/>
        <a:lstStyle/>
        <a:p>
          <a:r>
            <a:rPr lang="el-GR"/>
            <a:t>Τάσος</a:t>
          </a:r>
        </a:p>
        <a:p>
          <a:r>
            <a:rPr lang="el-GR"/>
            <a:t>Δώρα</a:t>
          </a:r>
        </a:p>
      </dgm:t>
    </dgm:pt>
    <dgm:pt modelId="{C79BE926-0BEB-4C60-835A-2947CD821327}" type="parTrans" cxnId="{F387CE7B-D6AC-4B64-99F3-58ABA86B608F}">
      <dgm:prSet/>
      <dgm:spPr/>
      <dgm:t>
        <a:bodyPr/>
        <a:lstStyle/>
        <a:p>
          <a:endParaRPr lang="el-GR"/>
        </a:p>
      </dgm:t>
    </dgm:pt>
    <dgm:pt modelId="{A6F24B76-126A-4E4E-B823-6D7FCE153501}" type="sibTrans" cxnId="{F387CE7B-D6AC-4B64-99F3-58ABA86B608F}">
      <dgm:prSet/>
      <dgm:spPr/>
      <dgm:t>
        <a:bodyPr/>
        <a:lstStyle/>
        <a:p>
          <a:endParaRPr lang="el-GR"/>
        </a:p>
      </dgm:t>
    </dgm:pt>
    <dgm:pt modelId="{CD7F63EF-F784-4236-8547-2E12936B3B70}">
      <dgm:prSet phldrT="[Κείμενο]"/>
      <dgm:spPr/>
      <dgm:t>
        <a:bodyPr/>
        <a:lstStyle/>
        <a:p>
          <a:r>
            <a:rPr lang="el-GR"/>
            <a:t>Θεόφιλος</a:t>
          </a:r>
        </a:p>
      </dgm:t>
    </dgm:pt>
    <dgm:pt modelId="{413EEF58-1151-4E0A-91B7-B9FD2FCA05DB}" type="parTrans" cxnId="{88C9010A-BB59-48E7-A60A-2BB585840B1E}">
      <dgm:prSet/>
      <dgm:spPr/>
      <dgm:t>
        <a:bodyPr/>
        <a:lstStyle/>
        <a:p>
          <a:endParaRPr lang="el-GR"/>
        </a:p>
      </dgm:t>
    </dgm:pt>
    <dgm:pt modelId="{1E2D031E-6C7E-43A5-B12D-C0FABB499EDF}" type="sibTrans" cxnId="{88C9010A-BB59-48E7-A60A-2BB585840B1E}">
      <dgm:prSet/>
      <dgm:spPr/>
      <dgm:t>
        <a:bodyPr/>
        <a:lstStyle/>
        <a:p>
          <a:endParaRPr lang="el-GR"/>
        </a:p>
      </dgm:t>
    </dgm:pt>
    <dgm:pt modelId="{8A264DF4-6A46-44EA-8085-D2F0AC6F7ECE}">
      <dgm:prSet phldrT="[Κείμενο]"/>
      <dgm:spPr/>
      <dgm:t>
        <a:bodyPr/>
        <a:lstStyle/>
        <a:p>
          <a:r>
            <a:rPr lang="el-GR"/>
            <a:t>Καλλιόπη</a:t>
          </a:r>
        </a:p>
      </dgm:t>
    </dgm:pt>
    <dgm:pt modelId="{93D73D21-88CF-45B6-8FBA-73504B786127}" type="parTrans" cxnId="{39471677-E72B-4758-A497-C4B024A87778}">
      <dgm:prSet/>
      <dgm:spPr/>
      <dgm:t>
        <a:bodyPr/>
        <a:lstStyle/>
        <a:p>
          <a:endParaRPr lang="el-GR"/>
        </a:p>
      </dgm:t>
    </dgm:pt>
    <dgm:pt modelId="{217D21BE-D44C-4144-8C3D-4DDC39F4CFB6}" type="sibTrans" cxnId="{39471677-E72B-4758-A497-C4B024A87778}">
      <dgm:prSet/>
      <dgm:spPr/>
      <dgm:t>
        <a:bodyPr/>
        <a:lstStyle/>
        <a:p>
          <a:endParaRPr lang="el-GR"/>
        </a:p>
      </dgm:t>
    </dgm:pt>
    <dgm:pt modelId="{08073AB3-C008-4782-98A5-5F60E9A6AD05}">
      <dgm:prSet phldrT="[Κείμενο]"/>
      <dgm:spPr/>
      <dgm:t>
        <a:bodyPr/>
        <a:lstStyle/>
        <a:p>
          <a:r>
            <a:rPr lang="el-GR"/>
            <a:t>Στέλιος</a:t>
          </a:r>
        </a:p>
        <a:p>
          <a:r>
            <a:rPr lang="el-GR"/>
            <a:t>Τάνια</a:t>
          </a:r>
        </a:p>
      </dgm:t>
    </dgm:pt>
    <dgm:pt modelId="{E4D062B5-E8EB-4F45-AAFE-3E983BAD9840}" type="parTrans" cxnId="{C7CE6AD6-931F-49F9-B9A0-48A53C58790A}">
      <dgm:prSet/>
      <dgm:spPr/>
      <dgm:t>
        <a:bodyPr/>
        <a:lstStyle/>
        <a:p>
          <a:endParaRPr lang="el-GR"/>
        </a:p>
      </dgm:t>
    </dgm:pt>
    <dgm:pt modelId="{ED59357E-1E40-479F-836F-18B2450E76C2}" type="sibTrans" cxnId="{C7CE6AD6-931F-49F9-B9A0-48A53C58790A}">
      <dgm:prSet/>
      <dgm:spPr/>
      <dgm:t>
        <a:bodyPr/>
        <a:lstStyle/>
        <a:p>
          <a:endParaRPr lang="el-GR"/>
        </a:p>
      </dgm:t>
    </dgm:pt>
    <dgm:pt modelId="{C69E3567-D4A0-4C32-AC0A-8DA1AB8B3A45}">
      <dgm:prSet phldrT="[Κείμενο]"/>
      <dgm:spPr/>
      <dgm:t>
        <a:bodyPr/>
        <a:lstStyle/>
        <a:p>
          <a:r>
            <a:rPr lang="el-GR"/>
            <a:t>Έφη</a:t>
          </a:r>
        </a:p>
      </dgm:t>
    </dgm:pt>
    <dgm:pt modelId="{C4C84BAC-15BD-44A7-A4E7-703D6B8E5F33}" type="parTrans" cxnId="{B072725E-B2F5-49CF-9177-7A79FE73BCA1}">
      <dgm:prSet/>
      <dgm:spPr/>
      <dgm:t>
        <a:bodyPr/>
        <a:lstStyle/>
        <a:p>
          <a:endParaRPr lang="el-GR"/>
        </a:p>
      </dgm:t>
    </dgm:pt>
    <dgm:pt modelId="{E17A516E-0942-4D05-8CDA-0342F7A7ACAA}" type="sibTrans" cxnId="{B072725E-B2F5-49CF-9177-7A79FE73BCA1}">
      <dgm:prSet/>
      <dgm:spPr/>
      <dgm:t>
        <a:bodyPr/>
        <a:lstStyle/>
        <a:p>
          <a:endParaRPr lang="el-GR"/>
        </a:p>
      </dgm:t>
    </dgm:pt>
    <dgm:pt modelId="{04EEBF94-AA66-40DA-9206-3C11FDA65410}" type="pres">
      <dgm:prSet presAssocID="{6FC76953-B29A-4FD4-93C1-84DC4123DD92}" presName="hierChild1" presStyleCnt="0">
        <dgm:presLayoutVars>
          <dgm:chPref val="1"/>
          <dgm:dir/>
          <dgm:animOne val="branch"/>
          <dgm:animLvl val="lvl"/>
          <dgm:resizeHandles/>
        </dgm:presLayoutVars>
      </dgm:prSet>
      <dgm:spPr/>
    </dgm:pt>
    <dgm:pt modelId="{40494E09-9155-41BF-972B-A6A37689EAD8}" type="pres">
      <dgm:prSet presAssocID="{45CBE99D-8671-4CD5-A7AB-0CC939B3CBB1}" presName="hierRoot1" presStyleCnt="0"/>
      <dgm:spPr/>
    </dgm:pt>
    <dgm:pt modelId="{D32750A3-756B-4857-A834-6F1AD2273EA3}" type="pres">
      <dgm:prSet presAssocID="{45CBE99D-8671-4CD5-A7AB-0CC939B3CBB1}" presName="composite" presStyleCnt="0"/>
      <dgm:spPr/>
    </dgm:pt>
    <dgm:pt modelId="{1BFFFC59-EF98-497D-A462-197FCBB9E2B0}" type="pres">
      <dgm:prSet presAssocID="{45CBE99D-8671-4CD5-A7AB-0CC939B3CBB1}" presName="background" presStyleLbl="node0" presStyleIdx="0" presStyleCnt="1"/>
      <dgm:spPr/>
    </dgm:pt>
    <dgm:pt modelId="{727F0B71-271B-43CB-89A2-DD137E4C09D1}" type="pres">
      <dgm:prSet presAssocID="{45CBE99D-8671-4CD5-A7AB-0CC939B3CBB1}" presName="text" presStyleLbl="fgAcc0" presStyleIdx="0" presStyleCnt="1">
        <dgm:presLayoutVars>
          <dgm:chPref val="3"/>
        </dgm:presLayoutVars>
      </dgm:prSet>
      <dgm:spPr/>
      <dgm:t>
        <a:bodyPr/>
        <a:lstStyle/>
        <a:p>
          <a:endParaRPr lang="el-GR"/>
        </a:p>
      </dgm:t>
    </dgm:pt>
    <dgm:pt modelId="{08E2163C-51AF-4458-816E-C9AD9D7DB144}" type="pres">
      <dgm:prSet presAssocID="{45CBE99D-8671-4CD5-A7AB-0CC939B3CBB1}" presName="hierChild2" presStyleCnt="0"/>
      <dgm:spPr/>
    </dgm:pt>
    <dgm:pt modelId="{82C0DD53-ACD9-4EC9-868F-88B47A73B304}" type="pres">
      <dgm:prSet presAssocID="{C79BE926-0BEB-4C60-835A-2947CD821327}" presName="Name10" presStyleLbl="parChTrans1D2" presStyleIdx="0" presStyleCnt="2"/>
      <dgm:spPr/>
    </dgm:pt>
    <dgm:pt modelId="{18DEBC30-CD5E-4BA3-B24E-2F55A657BE0F}" type="pres">
      <dgm:prSet presAssocID="{F003C879-F868-4D04-BABB-4FFD128E1E84}" presName="hierRoot2" presStyleCnt="0"/>
      <dgm:spPr/>
    </dgm:pt>
    <dgm:pt modelId="{D46F292D-59DC-4A87-B841-354ABF0B8CAA}" type="pres">
      <dgm:prSet presAssocID="{F003C879-F868-4D04-BABB-4FFD128E1E84}" presName="composite2" presStyleCnt="0"/>
      <dgm:spPr/>
    </dgm:pt>
    <dgm:pt modelId="{2C1D92EF-E2D0-48F0-88C1-6DCBED122469}" type="pres">
      <dgm:prSet presAssocID="{F003C879-F868-4D04-BABB-4FFD128E1E84}" presName="background2" presStyleLbl="node2" presStyleIdx="0" presStyleCnt="2"/>
      <dgm:spPr/>
    </dgm:pt>
    <dgm:pt modelId="{FFE822DC-B036-4647-8937-C35F398ECD53}" type="pres">
      <dgm:prSet presAssocID="{F003C879-F868-4D04-BABB-4FFD128E1E84}" presName="text2" presStyleLbl="fgAcc2" presStyleIdx="0" presStyleCnt="2">
        <dgm:presLayoutVars>
          <dgm:chPref val="3"/>
        </dgm:presLayoutVars>
      </dgm:prSet>
      <dgm:spPr/>
      <dgm:t>
        <a:bodyPr/>
        <a:lstStyle/>
        <a:p>
          <a:endParaRPr lang="el-GR"/>
        </a:p>
      </dgm:t>
    </dgm:pt>
    <dgm:pt modelId="{DB235DBC-9137-4E9A-9364-BB56930BC134}" type="pres">
      <dgm:prSet presAssocID="{F003C879-F868-4D04-BABB-4FFD128E1E84}" presName="hierChild3" presStyleCnt="0"/>
      <dgm:spPr/>
    </dgm:pt>
    <dgm:pt modelId="{79A4B86C-3223-4C6D-83B7-8AFD7F749695}" type="pres">
      <dgm:prSet presAssocID="{413EEF58-1151-4E0A-91B7-B9FD2FCA05DB}" presName="Name17" presStyleLbl="parChTrans1D3" presStyleIdx="0" presStyleCnt="3"/>
      <dgm:spPr/>
    </dgm:pt>
    <dgm:pt modelId="{CF85B107-4622-4F76-B7A9-E182DEA37319}" type="pres">
      <dgm:prSet presAssocID="{CD7F63EF-F784-4236-8547-2E12936B3B70}" presName="hierRoot3" presStyleCnt="0"/>
      <dgm:spPr/>
    </dgm:pt>
    <dgm:pt modelId="{8DB9A1AC-3F77-4894-B226-E2FD91D0F021}" type="pres">
      <dgm:prSet presAssocID="{CD7F63EF-F784-4236-8547-2E12936B3B70}" presName="composite3" presStyleCnt="0"/>
      <dgm:spPr/>
    </dgm:pt>
    <dgm:pt modelId="{01C60ECA-68AE-4DB0-80D2-3A621B6D91AD}" type="pres">
      <dgm:prSet presAssocID="{CD7F63EF-F784-4236-8547-2E12936B3B70}" presName="background3" presStyleLbl="node3" presStyleIdx="0" presStyleCnt="3"/>
      <dgm:spPr/>
    </dgm:pt>
    <dgm:pt modelId="{17654A6A-DFC1-446B-88C5-786132DA758A}" type="pres">
      <dgm:prSet presAssocID="{CD7F63EF-F784-4236-8547-2E12936B3B70}" presName="text3" presStyleLbl="fgAcc3" presStyleIdx="0" presStyleCnt="3">
        <dgm:presLayoutVars>
          <dgm:chPref val="3"/>
        </dgm:presLayoutVars>
      </dgm:prSet>
      <dgm:spPr/>
      <dgm:t>
        <a:bodyPr/>
        <a:lstStyle/>
        <a:p>
          <a:endParaRPr lang="el-GR"/>
        </a:p>
      </dgm:t>
    </dgm:pt>
    <dgm:pt modelId="{925F52C5-1DFE-4C1A-893E-D808DAFEBCE4}" type="pres">
      <dgm:prSet presAssocID="{CD7F63EF-F784-4236-8547-2E12936B3B70}" presName="hierChild4" presStyleCnt="0"/>
      <dgm:spPr/>
    </dgm:pt>
    <dgm:pt modelId="{331B5DC8-28F3-4376-8C33-2B79B3C9D7F7}" type="pres">
      <dgm:prSet presAssocID="{93D73D21-88CF-45B6-8FBA-73504B786127}" presName="Name17" presStyleLbl="parChTrans1D3" presStyleIdx="1" presStyleCnt="3"/>
      <dgm:spPr/>
    </dgm:pt>
    <dgm:pt modelId="{F22D82C1-2637-4790-88E3-980089C28E9F}" type="pres">
      <dgm:prSet presAssocID="{8A264DF4-6A46-44EA-8085-D2F0AC6F7ECE}" presName="hierRoot3" presStyleCnt="0"/>
      <dgm:spPr/>
    </dgm:pt>
    <dgm:pt modelId="{569BD972-2415-48FD-ADEF-9F27D63B6455}" type="pres">
      <dgm:prSet presAssocID="{8A264DF4-6A46-44EA-8085-D2F0AC6F7ECE}" presName="composite3" presStyleCnt="0"/>
      <dgm:spPr/>
    </dgm:pt>
    <dgm:pt modelId="{0ABFEFD9-FFFD-4161-8FED-287E1B65185B}" type="pres">
      <dgm:prSet presAssocID="{8A264DF4-6A46-44EA-8085-D2F0AC6F7ECE}" presName="background3" presStyleLbl="node3" presStyleIdx="1" presStyleCnt="3"/>
      <dgm:spPr/>
    </dgm:pt>
    <dgm:pt modelId="{2CE8B9BC-968B-476D-B3C9-6A426726B595}" type="pres">
      <dgm:prSet presAssocID="{8A264DF4-6A46-44EA-8085-D2F0AC6F7ECE}" presName="text3" presStyleLbl="fgAcc3" presStyleIdx="1" presStyleCnt="3">
        <dgm:presLayoutVars>
          <dgm:chPref val="3"/>
        </dgm:presLayoutVars>
      </dgm:prSet>
      <dgm:spPr/>
      <dgm:t>
        <a:bodyPr/>
        <a:lstStyle/>
        <a:p>
          <a:endParaRPr lang="el-GR"/>
        </a:p>
      </dgm:t>
    </dgm:pt>
    <dgm:pt modelId="{72530FF2-609E-42A8-877D-A0FD316F0D6D}" type="pres">
      <dgm:prSet presAssocID="{8A264DF4-6A46-44EA-8085-D2F0AC6F7ECE}" presName="hierChild4" presStyleCnt="0"/>
      <dgm:spPr/>
    </dgm:pt>
    <dgm:pt modelId="{D6A87B5C-EDB7-456D-9C0E-C44ABD561016}" type="pres">
      <dgm:prSet presAssocID="{E4D062B5-E8EB-4F45-AAFE-3E983BAD9840}" presName="Name10" presStyleLbl="parChTrans1D2" presStyleIdx="1" presStyleCnt="2"/>
      <dgm:spPr/>
    </dgm:pt>
    <dgm:pt modelId="{EAD67371-D0C5-491A-98EA-D2DFE7942C8E}" type="pres">
      <dgm:prSet presAssocID="{08073AB3-C008-4782-98A5-5F60E9A6AD05}" presName="hierRoot2" presStyleCnt="0"/>
      <dgm:spPr/>
    </dgm:pt>
    <dgm:pt modelId="{E73C446A-E685-4A3C-8E4E-ECBAC3F814D1}" type="pres">
      <dgm:prSet presAssocID="{08073AB3-C008-4782-98A5-5F60E9A6AD05}" presName="composite2" presStyleCnt="0"/>
      <dgm:spPr/>
    </dgm:pt>
    <dgm:pt modelId="{0B6EDE01-8AFE-4AD3-A162-F2FAEB01F648}" type="pres">
      <dgm:prSet presAssocID="{08073AB3-C008-4782-98A5-5F60E9A6AD05}" presName="background2" presStyleLbl="node2" presStyleIdx="1" presStyleCnt="2"/>
      <dgm:spPr/>
    </dgm:pt>
    <dgm:pt modelId="{85E7382F-5D11-4D12-A510-69C35239C712}" type="pres">
      <dgm:prSet presAssocID="{08073AB3-C008-4782-98A5-5F60E9A6AD05}" presName="text2" presStyleLbl="fgAcc2" presStyleIdx="1" presStyleCnt="2">
        <dgm:presLayoutVars>
          <dgm:chPref val="3"/>
        </dgm:presLayoutVars>
      </dgm:prSet>
      <dgm:spPr/>
      <dgm:t>
        <a:bodyPr/>
        <a:lstStyle/>
        <a:p>
          <a:endParaRPr lang="el-GR"/>
        </a:p>
      </dgm:t>
    </dgm:pt>
    <dgm:pt modelId="{7F13441C-F480-4200-9328-3452E36A41E8}" type="pres">
      <dgm:prSet presAssocID="{08073AB3-C008-4782-98A5-5F60E9A6AD05}" presName="hierChild3" presStyleCnt="0"/>
      <dgm:spPr/>
    </dgm:pt>
    <dgm:pt modelId="{0A452ACD-982F-4065-B241-685945D910CC}" type="pres">
      <dgm:prSet presAssocID="{C4C84BAC-15BD-44A7-A4E7-703D6B8E5F33}" presName="Name17" presStyleLbl="parChTrans1D3" presStyleIdx="2" presStyleCnt="3"/>
      <dgm:spPr/>
    </dgm:pt>
    <dgm:pt modelId="{8A045B4B-EDBD-42F5-B3CA-7F26A35CD118}" type="pres">
      <dgm:prSet presAssocID="{C69E3567-D4A0-4C32-AC0A-8DA1AB8B3A45}" presName="hierRoot3" presStyleCnt="0"/>
      <dgm:spPr/>
    </dgm:pt>
    <dgm:pt modelId="{379F9B4C-78B9-48AB-A723-0D18F657DFA1}" type="pres">
      <dgm:prSet presAssocID="{C69E3567-D4A0-4C32-AC0A-8DA1AB8B3A45}" presName="composite3" presStyleCnt="0"/>
      <dgm:spPr/>
    </dgm:pt>
    <dgm:pt modelId="{A55F0FE8-3E87-4BFF-B475-F41C0E1684A2}" type="pres">
      <dgm:prSet presAssocID="{C69E3567-D4A0-4C32-AC0A-8DA1AB8B3A45}" presName="background3" presStyleLbl="node3" presStyleIdx="2" presStyleCnt="3"/>
      <dgm:spPr/>
    </dgm:pt>
    <dgm:pt modelId="{166A508E-48DB-43A6-99D0-0A1DF95CADE7}" type="pres">
      <dgm:prSet presAssocID="{C69E3567-D4A0-4C32-AC0A-8DA1AB8B3A45}" presName="text3" presStyleLbl="fgAcc3" presStyleIdx="2" presStyleCnt="3">
        <dgm:presLayoutVars>
          <dgm:chPref val="3"/>
        </dgm:presLayoutVars>
      </dgm:prSet>
      <dgm:spPr/>
      <dgm:t>
        <a:bodyPr/>
        <a:lstStyle/>
        <a:p>
          <a:endParaRPr lang="el-GR"/>
        </a:p>
      </dgm:t>
    </dgm:pt>
    <dgm:pt modelId="{4C0BAEFC-4C0C-4BD7-B64F-EBCEE22ADC6A}" type="pres">
      <dgm:prSet presAssocID="{C69E3567-D4A0-4C32-AC0A-8DA1AB8B3A45}" presName="hierChild4" presStyleCnt="0"/>
      <dgm:spPr/>
    </dgm:pt>
  </dgm:ptLst>
  <dgm:cxnLst>
    <dgm:cxn modelId="{5711D660-DA2E-4CF4-957E-DE34F87888D8}" type="presOf" srcId="{E4D062B5-E8EB-4F45-AAFE-3E983BAD9840}" destId="{D6A87B5C-EDB7-456D-9C0E-C44ABD561016}" srcOrd="0" destOrd="0" presId="urn:microsoft.com/office/officeart/2005/8/layout/hierarchy1"/>
    <dgm:cxn modelId="{C9047032-0C40-4DD9-A1D2-8ABAD7874BF9}" type="presOf" srcId="{93D73D21-88CF-45B6-8FBA-73504B786127}" destId="{331B5DC8-28F3-4376-8C33-2B79B3C9D7F7}" srcOrd="0" destOrd="0" presId="urn:microsoft.com/office/officeart/2005/8/layout/hierarchy1"/>
    <dgm:cxn modelId="{A7C123DF-9804-46D7-AB22-9C7D44E2B54D}" type="presOf" srcId="{C69E3567-D4A0-4C32-AC0A-8DA1AB8B3A45}" destId="{166A508E-48DB-43A6-99D0-0A1DF95CADE7}" srcOrd="0" destOrd="0" presId="urn:microsoft.com/office/officeart/2005/8/layout/hierarchy1"/>
    <dgm:cxn modelId="{C7CE6AD6-931F-49F9-B9A0-48A53C58790A}" srcId="{45CBE99D-8671-4CD5-A7AB-0CC939B3CBB1}" destId="{08073AB3-C008-4782-98A5-5F60E9A6AD05}" srcOrd="1" destOrd="0" parTransId="{E4D062B5-E8EB-4F45-AAFE-3E983BAD9840}" sibTransId="{ED59357E-1E40-479F-836F-18B2450E76C2}"/>
    <dgm:cxn modelId="{6A379711-579D-4451-AD76-E76900CF60E9}" type="presOf" srcId="{45CBE99D-8671-4CD5-A7AB-0CC939B3CBB1}" destId="{727F0B71-271B-43CB-89A2-DD137E4C09D1}" srcOrd="0" destOrd="0" presId="urn:microsoft.com/office/officeart/2005/8/layout/hierarchy1"/>
    <dgm:cxn modelId="{06D47AEF-9B1B-454D-955D-3E8E5930319A}" type="presOf" srcId="{413EEF58-1151-4E0A-91B7-B9FD2FCA05DB}" destId="{79A4B86C-3223-4C6D-83B7-8AFD7F749695}" srcOrd="0" destOrd="0" presId="urn:microsoft.com/office/officeart/2005/8/layout/hierarchy1"/>
    <dgm:cxn modelId="{F387CE7B-D6AC-4B64-99F3-58ABA86B608F}" srcId="{45CBE99D-8671-4CD5-A7AB-0CC939B3CBB1}" destId="{F003C879-F868-4D04-BABB-4FFD128E1E84}" srcOrd="0" destOrd="0" parTransId="{C79BE926-0BEB-4C60-835A-2947CD821327}" sibTransId="{A6F24B76-126A-4E4E-B823-6D7FCE153501}"/>
    <dgm:cxn modelId="{6585F31B-3660-4142-8725-163EA36D5EEE}" type="presOf" srcId="{6FC76953-B29A-4FD4-93C1-84DC4123DD92}" destId="{04EEBF94-AA66-40DA-9206-3C11FDA65410}" srcOrd="0" destOrd="0" presId="urn:microsoft.com/office/officeart/2005/8/layout/hierarchy1"/>
    <dgm:cxn modelId="{6F26E765-719B-414D-9933-A9BA20A7B64F}" type="presOf" srcId="{08073AB3-C008-4782-98A5-5F60E9A6AD05}" destId="{85E7382F-5D11-4D12-A510-69C35239C712}" srcOrd="0" destOrd="0" presId="urn:microsoft.com/office/officeart/2005/8/layout/hierarchy1"/>
    <dgm:cxn modelId="{B072725E-B2F5-49CF-9177-7A79FE73BCA1}" srcId="{08073AB3-C008-4782-98A5-5F60E9A6AD05}" destId="{C69E3567-D4A0-4C32-AC0A-8DA1AB8B3A45}" srcOrd="0" destOrd="0" parTransId="{C4C84BAC-15BD-44A7-A4E7-703D6B8E5F33}" sibTransId="{E17A516E-0942-4D05-8CDA-0342F7A7ACAA}"/>
    <dgm:cxn modelId="{170FA33A-CB9D-4637-8064-3B42C7CD0ED2}" type="presOf" srcId="{C79BE926-0BEB-4C60-835A-2947CD821327}" destId="{82C0DD53-ACD9-4EC9-868F-88B47A73B304}" srcOrd="0" destOrd="0" presId="urn:microsoft.com/office/officeart/2005/8/layout/hierarchy1"/>
    <dgm:cxn modelId="{46DFE6BE-B002-4DEC-8100-8DF8C26F5415}" srcId="{6FC76953-B29A-4FD4-93C1-84DC4123DD92}" destId="{45CBE99D-8671-4CD5-A7AB-0CC939B3CBB1}" srcOrd="0" destOrd="0" parTransId="{7B9C9467-AF43-4C68-9C41-936441B637A6}" sibTransId="{1C97B57D-E64E-409A-AFE4-4D0CBC794CC9}"/>
    <dgm:cxn modelId="{39471677-E72B-4758-A497-C4B024A87778}" srcId="{F003C879-F868-4D04-BABB-4FFD128E1E84}" destId="{8A264DF4-6A46-44EA-8085-D2F0AC6F7ECE}" srcOrd="1" destOrd="0" parTransId="{93D73D21-88CF-45B6-8FBA-73504B786127}" sibTransId="{217D21BE-D44C-4144-8C3D-4DDC39F4CFB6}"/>
    <dgm:cxn modelId="{BFE1B4EA-7F0C-46CC-B888-041F79A7515B}" type="presOf" srcId="{F003C879-F868-4D04-BABB-4FFD128E1E84}" destId="{FFE822DC-B036-4647-8937-C35F398ECD53}" srcOrd="0" destOrd="0" presId="urn:microsoft.com/office/officeart/2005/8/layout/hierarchy1"/>
    <dgm:cxn modelId="{C691E0C6-944F-4729-BCA9-3CE650B75B70}" type="presOf" srcId="{C4C84BAC-15BD-44A7-A4E7-703D6B8E5F33}" destId="{0A452ACD-982F-4065-B241-685945D910CC}" srcOrd="0" destOrd="0" presId="urn:microsoft.com/office/officeart/2005/8/layout/hierarchy1"/>
    <dgm:cxn modelId="{88C9010A-BB59-48E7-A60A-2BB585840B1E}" srcId="{F003C879-F868-4D04-BABB-4FFD128E1E84}" destId="{CD7F63EF-F784-4236-8547-2E12936B3B70}" srcOrd="0" destOrd="0" parTransId="{413EEF58-1151-4E0A-91B7-B9FD2FCA05DB}" sibTransId="{1E2D031E-6C7E-43A5-B12D-C0FABB499EDF}"/>
    <dgm:cxn modelId="{A87DD471-C78D-4465-A4C6-5D2BB884D957}" type="presOf" srcId="{8A264DF4-6A46-44EA-8085-D2F0AC6F7ECE}" destId="{2CE8B9BC-968B-476D-B3C9-6A426726B595}" srcOrd="0" destOrd="0" presId="urn:microsoft.com/office/officeart/2005/8/layout/hierarchy1"/>
    <dgm:cxn modelId="{5B19FF7A-E28A-43D4-BF26-F85FEA1752BB}" type="presOf" srcId="{CD7F63EF-F784-4236-8547-2E12936B3B70}" destId="{17654A6A-DFC1-446B-88C5-786132DA758A}" srcOrd="0" destOrd="0" presId="urn:microsoft.com/office/officeart/2005/8/layout/hierarchy1"/>
    <dgm:cxn modelId="{884A91CE-A6E1-44E9-A2D5-4A6EBE1254CC}" type="presParOf" srcId="{04EEBF94-AA66-40DA-9206-3C11FDA65410}" destId="{40494E09-9155-41BF-972B-A6A37689EAD8}" srcOrd="0" destOrd="0" presId="urn:microsoft.com/office/officeart/2005/8/layout/hierarchy1"/>
    <dgm:cxn modelId="{E1B32A0C-9775-47CF-BA5E-700C72923FD5}" type="presParOf" srcId="{40494E09-9155-41BF-972B-A6A37689EAD8}" destId="{D32750A3-756B-4857-A834-6F1AD2273EA3}" srcOrd="0" destOrd="0" presId="urn:microsoft.com/office/officeart/2005/8/layout/hierarchy1"/>
    <dgm:cxn modelId="{42D6D822-F97B-41ED-BFBD-80A687A9A0E8}" type="presParOf" srcId="{D32750A3-756B-4857-A834-6F1AD2273EA3}" destId="{1BFFFC59-EF98-497D-A462-197FCBB9E2B0}" srcOrd="0" destOrd="0" presId="urn:microsoft.com/office/officeart/2005/8/layout/hierarchy1"/>
    <dgm:cxn modelId="{7CFA0C58-354B-4951-9CD5-179130FAAE3D}" type="presParOf" srcId="{D32750A3-756B-4857-A834-6F1AD2273EA3}" destId="{727F0B71-271B-43CB-89A2-DD137E4C09D1}" srcOrd="1" destOrd="0" presId="urn:microsoft.com/office/officeart/2005/8/layout/hierarchy1"/>
    <dgm:cxn modelId="{193F5F64-C640-4533-8B18-C36EFD06FDFC}" type="presParOf" srcId="{40494E09-9155-41BF-972B-A6A37689EAD8}" destId="{08E2163C-51AF-4458-816E-C9AD9D7DB144}" srcOrd="1" destOrd="0" presId="urn:microsoft.com/office/officeart/2005/8/layout/hierarchy1"/>
    <dgm:cxn modelId="{4B3FDADC-6D7C-4F9E-B172-371571F7AD6C}" type="presParOf" srcId="{08E2163C-51AF-4458-816E-C9AD9D7DB144}" destId="{82C0DD53-ACD9-4EC9-868F-88B47A73B304}" srcOrd="0" destOrd="0" presId="urn:microsoft.com/office/officeart/2005/8/layout/hierarchy1"/>
    <dgm:cxn modelId="{3EEDB487-2594-4BC4-AB2B-384EDDE0380D}" type="presParOf" srcId="{08E2163C-51AF-4458-816E-C9AD9D7DB144}" destId="{18DEBC30-CD5E-4BA3-B24E-2F55A657BE0F}" srcOrd="1" destOrd="0" presId="urn:microsoft.com/office/officeart/2005/8/layout/hierarchy1"/>
    <dgm:cxn modelId="{623B6813-564E-4831-84E3-AD165D9F09D6}" type="presParOf" srcId="{18DEBC30-CD5E-4BA3-B24E-2F55A657BE0F}" destId="{D46F292D-59DC-4A87-B841-354ABF0B8CAA}" srcOrd="0" destOrd="0" presId="urn:microsoft.com/office/officeart/2005/8/layout/hierarchy1"/>
    <dgm:cxn modelId="{91398379-63C5-4A1B-A538-6E0693F4584C}" type="presParOf" srcId="{D46F292D-59DC-4A87-B841-354ABF0B8CAA}" destId="{2C1D92EF-E2D0-48F0-88C1-6DCBED122469}" srcOrd="0" destOrd="0" presId="urn:microsoft.com/office/officeart/2005/8/layout/hierarchy1"/>
    <dgm:cxn modelId="{41077B28-00A1-4311-B518-355BF686F0E6}" type="presParOf" srcId="{D46F292D-59DC-4A87-B841-354ABF0B8CAA}" destId="{FFE822DC-B036-4647-8937-C35F398ECD53}" srcOrd="1" destOrd="0" presId="urn:microsoft.com/office/officeart/2005/8/layout/hierarchy1"/>
    <dgm:cxn modelId="{E98F3599-3ADC-4EE3-8F2A-B17F61455F04}" type="presParOf" srcId="{18DEBC30-CD5E-4BA3-B24E-2F55A657BE0F}" destId="{DB235DBC-9137-4E9A-9364-BB56930BC134}" srcOrd="1" destOrd="0" presId="urn:microsoft.com/office/officeart/2005/8/layout/hierarchy1"/>
    <dgm:cxn modelId="{54BAC70E-1F0A-4E2F-B1CC-5C0F013F3CAA}" type="presParOf" srcId="{DB235DBC-9137-4E9A-9364-BB56930BC134}" destId="{79A4B86C-3223-4C6D-83B7-8AFD7F749695}" srcOrd="0" destOrd="0" presId="urn:microsoft.com/office/officeart/2005/8/layout/hierarchy1"/>
    <dgm:cxn modelId="{036F9FAF-54EC-452E-BA21-C7814FE5753A}" type="presParOf" srcId="{DB235DBC-9137-4E9A-9364-BB56930BC134}" destId="{CF85B107-4622-4F76-B7A9-E182DEA37319}" srcOrd="1" destOrd="0" presId="urn:microsoft.com/office/officeart/2005/8/layout/hierarchy1"/>
    <dgm:cxn modelId="{1C58DB30-A0DE-4E3C-977E-76EBEDB9824F}" type="presParOf" srcId="{CF85B107-4622-4F76-B7A9-E182DEA37319}" destId="{8DB9A1AC-3F77-4894-B226-E2FD91D0F021}" srcOrd="0" destOrd="0" presId="urn:microsoft.com/office/officeart/2005/8/layout/hierarchy1"/>
    <dgm:cxn modelId="{713775DC-EBBE-40FD-8F73-C6C8062ACB6C}" type="presParOf" srcId="{8DB9A1AC-3F77-4894-B226-E2FD91D0F021}" destId="{01C60ECA-68AE-4DB0-80D2-3A621B6D91AD}" srcOrd="0" destOrd="0" presId="urn:microsoft.com/office/officeart/2005/8/layout/hierarchy1"/>
    <dgm:cxn modelId="{D68BBBAB-1597-4ADD-91B2-FD118079A3F2}" type="presParOf" srcId="{8DB9A1AC-3F77-4894-B226-E2FD91D0F021}" destId="{17654A6A-DFC1-446B-88C5-786132DA758A}" srcOrd="1" destOrd="0" presId="urn:microsoft.com/office/officeart/2005/8/layout/hierarchy1"/>
    <dgm:cxn modelId="{B6B32C1C-E718-491F-A0D2-2905A30EF6BA}" type="presParOf" srcId="{CF85B107-4622-4F76-B7A9-E182DEA37319}" destId="{925F52C5-1DFE-4C1A-893E-D808DAFEBCE4}" srcOrd="1" destOrd="0" presId="urn:microsoft.com/office/officeart/2005/8/layout/hierarchy1"/>
    <dgm:cxn modelId="{65C6A5A5-2305-4D11-A0DD-305C2706FE16}" type="presParOf" srcId="{DB235DBC-9137-4E9A-9364-BB56930BC134}" destId="{331B5DC8-28F3-4376-8C33-2B79B3C9D7F7}" srcOrd="2" destOrd="0" presId="urn:microsoft.com/office/officeart/2005/8/layout/hierarchy1"/>
    <dgm:cxn modelId="{553E9C60-5596-44F8-A1E1-1CF6288BFC22}" type="presParOf" srcId="{DB235DBC-9137-4E9A-9364-BB56930BC134}" destId="{F22D82C1-2637-4790-88E3-980089C28E9F}" srcOrd="3" destOrd="0" presId="urn:microsoft.com/office/officeart/2005/8/layout/hierarchy1"/>
    <dgm:cxn modelId="{498015F2-2F06-4EDF-828A-C6DFCB37A14F}" type="presParOf" srcId="{F22D82C1-2637-4790-88E3-980089C28E9F}" destId="{569BD972-2415-48FD-ADEF-9F27D63B6455}" srcOrd="0" destOrd="0" presId="urn:microsoft.com/office/officeart/2005/8/layout/hierarchy1"/>
    <dgm:cxn modelId="{B7B4D219-47A0-439D-9ECE-66C083EB993C}" type="presParOf" srcId="{569BD972-2415-48FD-ADEF-9F27D63B6455}" destId="{0ABFEFD9-FFFD-4161-8FED-287E1B65185B}" srcOrd="0" destOrd="0" presId="urn:microsoft.com/office/officeart/2005/8/layout/hierarchy1"/>
    <dgm:cxn modelId="{073F0B4F-31A2-4D6B-96F0-729EC230BE09}" type="presParOf" srcId="{569BD972-2415-48FD-ADEF-9F27D63B6455}" destId="{2CE8B9BC-968B-476D-B3C9-6A426726B595}" srcOrd="1" destOrd="0" presId="urn:microsoft.com/office/officeart/2005/8/layout/hierarchy1"/>
    <dgm:cxn modelId="{DD6AA6E5-4105-46D9-B5A6-D7B1C91E0508}" type="presParOf" srcId="{F22D82C1-2637-4790-88E3-980089C28E9F}" destId="{72530FF2-609E-42A8-877D-A0FD316F0D6D}" srcOrd="1" destOrd="0" presId="urn:microsoft.com/office/officeart/2005/8/layout/hierarchy1"/>
    <dgm:cxn modelId="{0CA366E7-79F7-49B3-9430-2764A7CC2D84}" type="presParOf" srcId="{08E2163C-51AF-4458-816E-C9AD9D7DB144}" destId="{D6A87B5C-EDB7-456D-9C0E-C44ABD561016}" srcOrd="2" destOrd="0" presId="urn:microsoft.com/office/officeart/2005/8/layout/hierarchy1"/>
    <dgm:cxn modelId="{39197E30-563A-4A3D-A245-490CC4684E92}" type="presParOf" srcId="{08E2163C-51AF-4458-816E-C9AD9D7DB144}" destId="{EAD67371-D0C5-491A-98EA-D2DFE7942C8E}" srcOrd="3" destOrd="0" presId="urn:microsoft.com/office/officeart/2005/8/layout/hierarchy1"/>
    <dgm:cxn modelId="{655D360B-90BB-4AA0-8A80-4FBDC10D3484}" type="presParOf" srcId="{EAD67371-D0C5-491A-98EA-D2DFE7942C8E}" destId="{E73C446A-E685-4A3C-8E4E-ECBAC3F814D1}" srcOrd="0" destOrd="0" presId="urn:microsoft.com/office/officeart/2005/8/layout/hierarchy1"/>
    <dgm:cxn modelId="{F4A3D3C1-CF74-422C-887E-237CD254B7C0}" type="presParOf" srcId="{E73C446A-E685-4A3C-8E4E-ECBAC3F814D1}" destId="{0B6EDE01-8AFE-4AD3-A162-F2FAEB01F648}" srcOrd="0" destOrd="0" presId="urn:microsoft.com/office/officeart/2005/8/layout/hierarchy1"/>
    <dgm:cxn modelId="{3B448A82-66C8-4AF4-9C3D-E85FB5E86F56}" type="presParOf" srcId="{E73C446A-E685-4A3C-8E4E-ECBAC3F814D1}" destId="{85E7382F-5D11-4D12-A510-69C35239C712}" srcOrd="1" destOrd="0" presId="urn:microsoft.com/office/officeart/2005/8/layout/hierarchy1"/>
    <dgm:cxn modelId="{3DC4D98C-96AE-4046-B149-DC43B3183732}" type="presParOf" srcId="{EAD67371-D0C5-491A-98EA-D2DFE7942C8E}" destId="{7F13441C-F480-4200-9328-3452E36A41E8}" srcOrd="1" destOrd="0" presId="urn:microsoft.com/office/officeart/2005/8/layout/hierarchy1"/>
    <dgm:cxn modelId="{F4F37CEA-1BB9-44F8-91FC-30B5429304D9}" type="presParOf" srcId="{7F13441C-F480-4200-9328-3452E36A41E8}" destId="{0A452ACD-982F-4065-B241-685945D910CC}" srcOrd="0" destOrd="0" presId="urn:microsoft.com/office/officeart/2005/8/layout/hierarchy1"/>
    <dgm:cxn modelId="{001768E8-8AB9-435F-9415-F95D3954BFB8}" type="presParOf" srcId="{7F13441C-F480-4200-9328-3452E36A41E8}" destId="{8A045B4B-EDBD-42F5-B3CA-7F26A35CD118}" srcOrd="1" destOrd="0" presId="urn:microsoft.com/office/officeart/2005/8/layout/hierarchy1"/>
    <dgm:cxn modelId="{B5125C9E-A3AE-4680-93D6-45BF2409BFDA}" type="presParOf" srcId="{8A045B4B-EDBD-42F5-B3CA-7F26A35CD118}" destId="{379F9B4C-78B9-48AB-A723-0D18F657DFA1}" srcOrd="0" destOrd="0" presId="urn:microsoft.com/office/officeart/2005/8/layout/hierarchy1"/>
    <dgm:cxn modelId="{0EE8CF86-3606-466F-B634-05610BE35D0B}" type="presParOf" srcId="{379F9B4C-78B9-48AB-A723-0D18F657DFA1}" destId="{A55F0FE8-3E87-4BFF-B475-F41C0E1684A2}" srcOrd="0" destOrd="0" presId="urn:microsoft.com/office/officeart/2005/8/layout/hierarchy1"/>
    <dgm:cxn modelId="{FA8BC8BF-64D4-430A-97AC-4D2F885405E0}" type="presParOf" srcId="{379F9B4C-78B9-48AB-A723-0D18F657DFA1}" destId="{166A508E-48DB-43A6-99D0-0A1DF95CADE7}" srcOrd="1" destOrd="0" presId="urn:microsoft.com/office/officeart/2005/8/layout/hierarchy1"/>
    <dgm:cxn modelId="{79357AF6-1BF2-4794-AC38-B779C633BD2F}" type="presParOf" srcId="{8A045B4B-EDBD-42F5-B3CA-7F26A35CD118}" destId="{4C0BAEFC-4C0C-4BD7-B64F-EBCEE22ADC6A}"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0B78909A354B1EA781179666BB4CFA"/>
        <w:category>
          <w:name w:val="Γενικά"/>
          <w:gallery w:val="placeholder"/>
        </w:category>
        <w:types>
          <w:type w:val="bbPlcHdr"/>
        </w:types>
        <w:behaviors>
          <w:behavior w:val="content"/>
        </w:behaviors>
        <w:guid w:val="{55796D45-8AAD-49F5-AEA8-14BBC643C213}"/>
      </w:docPartPr>
      <w:docPartBody>
        <w:p w:rsidR="00000000" w:rsidRDefault="005A02DF" w:rsidP="005A02DF">
          <w:pPr>
            <w:pStyle w:val="660B78909A354B1EA781179666BB4CFA"/>
          </w:pPr>
          <w:r>
            <w:rPr>
              <w:rFonts w:asciiTheme="majorHAnsi" w:eastAsiaTheme="majorEastAsia" w:hAnsiTheme="majorHAnsi" w:cstheme="majorBidi"/>
              <w:sz w:val="40"/>
              <w:szCs w:val="40"/>
            </w:rPr>
            <w:t>[Πληκτρολογήστε τον τίτλο του εγγράφου]</w:t>
          </w:r>
        </w:p>
      </w:docPartBody>
    </w:docPart>
    <w:docPart>
      <w:docPartPr>
        <w:name w:val="F4A75031A6E14C729409D477064E1F60"/>
        <w:category>
          <w:name w:val="Γενικά"/>
          <w:gallery w:val="placeholder"/>
        </w:category>
        <w:types>
          <w:type w:val="bbPlcHdr"/>
        </w:types>
        <w:behaviors>
          <w:behavior w:val="content"/>
        </w:behaviors>
        <w:guid w:val="{FEB3850C-D8FF-48CF-84A8-CE63A1469D2F}"/>
      </w:docPartPr>
      <w:docPartBody>
        <w:p w:rsidR="00000000" w:rsidRDefault="005A02DF" w:rsidP="005A02DF">
          <w:pPr>
            <w:pStyle w:val="F4A75031A6E14C729409D477064E1F60"/>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6AED4190DA984066A80B6C6A071AB73A"/>
        <w:category>
          <w:name w:val="Γενικά"/>
          <w:gallery w:val="placeholder"/>
        </w:category>
        <w:types>
          <w:type w:val="bbPlcHdr"/>
        </w:types>
        <w:behaviors>
          <w:behavior w:val="content"/>
        </w:behaviors>
        <w:guid w:val="{6A912582-EE1F-4B80-BFCE-5225F17025F3}"/>
      </w:docPartPr>
      <w:docPartBody>
        <w:p w:rsidR="00000000" w:rsidRDefault="005A02DF" w:rsidP="005A02DF">
          <w:pPr>
            <w:pStyle w:val="6AED4190DA984066A80B6C6A071AB73A"/>
          </w:pPr>
          <w: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A02DF"/>
    <w:rsid w:val="005A02DF"/>
    <w:rsid w:val="007D66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3992BB4BBB443DB77E6F1CA5D99878">
    <w:name w:val="383992BB4BBB443DB77E6F1CA5D99878"/>
    <w:rsid w:val="005A02DF"/>
  </w:style>
  <w:style w:type="paragraph" w:customStyle="1" w:styleId="12A0E9ED71824621AC9D07C05D929A52">
    <w:name w:val="12A0E9ED71824621AC9D07C05D929A52"/>
    <w:rsid w:val="005A02DF"/>
  </w:style>
  <w:style w:type="paragraph" w:customStyle="1" w:styleId="29A8E0A5CE334A4B8B168C04879D8729">
    <w:name w:val="29A8E0A5CE334A4B8B168C04879D8729"/>
    <w:rsid w:val="005A02DF"/>
  </w:style>
  <w:style w:type="paragraph" w:customStyle="1" w:styleId="BB6134B8F13F440BB3D487B122D57B3D">
    <w:name w:val="BB6134B8F13F440BB3D487B122D57B3D"/>
    <w:rsid w:val="005A02DF"/>
  </w:style>
  <w:style w:type="paragraph" w:customStyle="1" w:styleId="FCE7B790F9094AE1B78248B5F482019D">
    <w:name w:val="FCE7B790F9094AE1B78248B5F482019D"/>
    <w:rsid w:val="005A02DF"/>
  </w:style>
  <w:style w:type="paragraph" w:customStyle="1" w:styleId="A8D04AE1AAAD4C94A06FC18E59A256ED">
    <w:name w:val="A8D04AE1AAAD4C94A06FC18E59A256ED"/>
    <w:rsid w:val="005A02DF"/>
  </w:style>
  <w:style w:type="paragraph" w:customStyle="1" w:styleId="654A9E130FA6438EB1AA9CD6DA8B933E">
    <w:name w:val="654A9E130FA6438EB1AA9CD6DA8B933E"/>
    <w:rsid w:val="005A02DF"/>
  </w:style>
  <w:style w:type="paragraph" w:customStyle="1" w:styleId="1D58C52794FF42E6808078294457820C">
    <w:name w:val="1D58C52794FF42E6808078294457820C"/>
    <w:rsid w:val="005A02DF"/>
  </w:style>
  <w:style w:type="paragraph" w:customStyle="1" w:styleId="3710A88FF2304916A4440ABC3434FBD2">
    <w:name w:val="3710A88FF2304916A4440ABC3434FBD2"/>
    <w:rsid w:val="005A02DF"/>
  </w:style>
  <w:style w:type="paragraph" w:customStyle="1" w:styleId="660B78909A354B1EA781179666BB4CFA">
    <w:name w:val="660B78909A354B1EA781179666BB4CFA"/>
    <w:rsid w:val="005A02DF"/>
  </w:style>
  <w:style w:type="paragraph" w:customStyle="1" w:styleId="F4A75031A6E14C729409D477064E1F60">
    <w:name w:val="F4A75031A6E14C729409D477064E1F60"/>
    <w:rsid w:val="005A02DF"/>
  </w:style>
  <w:style w:type="paragraph" w:customStyle="1" w:styleId="F5DB1EDBD24C4E82A79AAE4703ACF192">
    <w:name w:val="F5DB1EDBD24C4E82A79AAE4703ACF192"/>
    <w:rsid w:val="005A02DF"/>
  </w:style>
  <w:style w:type="paragraph" w:customStyle="1" w:styleId="6AED4190DA984066A80B6C6A071AB73A">
    <w:name w:val="6AED4190DA984066A80B6C6A071AB73A"/>
    <w:rsid w:val="005A02D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ΕΥΘΥΜΙΑΔΟΥ ΕΥΘΥΜΙΑ(4011)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E1DA49-BD93-4368-B53E-C74F3D66A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4686</Words>
  <Characters>25305</Characters>
  <Application>Microsoft Office Word</Application>
  <DocSecurity>0</DocSecurity>
  <Lines>210</Lines>
  <Paragraphs>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ΕΡΓΑΣΙΑ 1</dc:subject>
  <dc:creator>ΕΥΘΥΜΙΑΔΟΥ ΕΥΘΥΜΙΑ (4011)</dc:creator>
  <cp:lastModifiedBy>Windows User</cp:lastModifiedBy>
  <cp:revision>2</cp:revision>
  <dcterms:created xsi:type="dcterms:W3CDTF">2018-03-26T20:55:00Z</dcterms:created>
  <dcterms:modified xsi:type="dcterms:W3CDTF">2018-03-26T20:55:00Z</dcterms:modified>
</cp:coreProperties>
</file>